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11177"/>
      </w:tblGrid>
      <w:tr w:rsidR="00D02A7F" w:rsidRPr="00B87DA8" w:rsidTr="004408F9">
        <w:trPr>
          <w:trHeight w:val="564"/>
        </w:trPr>
        <w:tc>
          <w:tcPr>
            <w:tcW w:w="15538" w:type="dxa"/>
            <w:gridSpan w:val="3"/>
            <w:shd w:val="clear" w:color="auto" w:fill="BFBFBF" w:themeFill="background1" w:themeFillShade="BF"/>
            <w:vAlign w:val="center"/>
          </w:tcPr>
          <w:p w:rsidR="004408F9" w:rsidRPr="00B87DA8" w:rsidRDefault="00841D46" w:rsidP="004408F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4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5D362A" wp14:editId="7EF3E257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-447040</wp:posOffset>
                      </wp:positionV>
                      <wp:extent cx="9855835" cy="318770"/>
                      <wp:effectExtent l="0" t="0" r="0" b="508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835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1D46" w:rsidRDefault="00841D46">
                                  <w:r w:rsidRPr="00841D4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  <w:t>Sprawozdanie z realizacj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  <w:t>i</w:t>
                                  </w:r>
                                  <w:r w:rsidR="00FF676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 2016</w:t>
                                  </w:r>
                                  <w:r w:rsidRPr="00841D4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  <w:t>r. Powiatowego Programu Działań na Rzecz Osób Niepełnosprawnych 2015-2020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-6.2pt;margin-top:-35.2pt;width:776.0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" filled="f" stroked="f">
                      <v:textbox>
                        <w:txbxContent>
                          <w:p w:rsidR="00841D46" w:rsidRDefault="00841D46">
                            <w:r w:rsidRPr="00841D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Sprawozdanie z realizacj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i</w:t>
                            </w:r>
                            <w:r w:rsidR="00FF676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w 2016</w:t>
                            </w:r>
                            <w:r w:rsidRPr="00841D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r. Powiatowego Programu Działań na Rzecz Osób Niepełnosprawnych 2015-2020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2A7F" w:rsidRPr="00B87DA8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CEL STRATEGICZNY: KSZTAŁTOWANIE WŁAŚCIWYCH POSTAW SPOŁECZNYCH WOBEC NIEPEŁNOSPRAWNOŚCI</w:t>
            </w:r>
          </w:p>
        </w:tc>
      </w:tr>
      <w:tr w:rsidR="00D02A7F" w:rsidRPr="00B87DA8" w:rsidTr="002B6EFB">
        <w:tc>
          <w:tcPr>
            <w:tcW w:w="2093" w:type="dxa"/>
            <w:shd w:val="clear" w:color="auto" w:fill="BFBFBF" w:themeFill="background1" w:themeFillShade="BF"/>
          </w:tcPr>
          <w:p w:rsidR="00D02A7F" w:rsidRPr="00B87DA8" w:rsidRDefault="00D02A7F" w:rsidP="00D02A7F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>CELE SZCZEGÓŁOWE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02A7F" w:rsidRPr="00B87DA8" w:rsidRDefault="00D02A7F" w:rsidP="00D02A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>OCZEKIWANE REZULTATY</w:t>
            </w:r>
          </w:p>
        </w:tc>
        <w:tc>
          <w:tcPr>
            <w:tcW w:w="11177" w:type="dxa"/>
            <w:vAlign w:val="center"/>
          </w:tcPr>
          <w:p w:rsidR="00D02A7F" w:rsidRPr="00B87DA8" w:rsidRDefault="00D02A7F" w:rsidP="00D02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double"/>
                <w:lang w:eastAsia="pl-PL"/>
              </w:rPr>
            </w:pPr>
            <w:r w:rsidRPr="00B87DA8">
              <w:rPr>
                <w:rFonts w:ascii="Times New Roman" w:eastAsia="Times New Roman" w:hAnsi="Times New Roman" w:cs="Times New Roman"/>
                <w:sz w:val="20"/>
                <w:szCs w:val="20"/>
                <w:u w:val="double"/>
                <w:lang w:eastAsia="pl-PL"/>
              </w:rPr>
              <w:t>REALIZACJA  PRZEZ POSZCZEGÓLNE JEDNOSTKI</w:t>
            </w:r>
          </w:p>
        </w:tc>
      </w:tr>
      <w:tr w:rsidR="00D02A7F" w:rsidRPr="00B87DA8" w:rsidTr="00D02A7F">
        <w:tc>
          <w:tcPr>
            <w:tcW w:w="2093" w:type="dxa"/>
          </w:tcPr>
          <w:p w:rsidR="00D02A7F" w:rsidRPr="00B87DA8" w:rsidRDefault="00D02A7F" w:rsidP="00D02A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>Podniesienie poziomu wiedzy społeczeństwa na temat niepełnosprawności</w:t>
            </w:r>
          </w:p>
        </w:tc>
        <w:tc>
          <w:tcPr>
            <w:tcW w:w="2268" w:type="dxa"/>
          </w:tcPr>
          <w:p w:rsidR="00D02A7F" w:rsidRPr="00B87DA8" w:rsidRDefault="00D02A7F" w:rsidP="00D02A7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>1. upowszechnienie problematyki niepełnosprawności w środowisku lokalnym;</w:t>
            </w:r>
          </w:p>
          <w:p w:rsidR="00D02A7F" w:rsidRPr="00B87DA8" w:rsidRDefault="00D02A7F" w:rsidP="00D02A7F">
            <w:pPr>
              <w:ind w:left="142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A7F" w:rsidRPr="00B87DA8" w:rsidRDefault="00D02A7F" w:rsidP="00D02A7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>2. integracja środowiska osób niepełnosprawnych ze społecznością lokalną;</w:t>
            </w:r>
          </w:p>
          <w:p w:rsidR="00D02A7F" w:rsidRPr="00B87DA8" w:rsidRDefault="00D02A7F" w:rsidP="00D02A7F">
            <w:pPr>
              <w:ind w:left="142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A7F" w:rsidRPr="00B87DA8" w:rsidRDefault="00D02A7F" w:rsidP="00D02A7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>3. pokonanie stereotypów i uprzedzeń wobec osób niepełnosprawnych oraz uwrażliwienie na problemy osób niepełnosprawnych;</w:t>
            </w:r>
          </w:p>
          <w:p w:rsidR="00D02A7F" w:rsidRPr="00B87DA8" w:rsidRDefault="00D02A7F" w:rsidP="00D02A7F">
            <w:pPr>
              <w:ind w:left="142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A7F" w:rsidRPr="00B87DA8" w:rsidRDefault="00D02A7F" w:rsidP="00D02A7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>4. podniesienie akceptacji społecznej dla osób niepełnosprawnych.</w:t>
            </w:r>
          </w:p>
        </w:tc>
        <w:tc>
          <w:tcPr>
            <w:tcW w:w="11177" w:type="dxa"/>
          </w:tcPr>
          <w:p w:rsidR="004408F9" w:rsidRPr="006C6487" w:rsidRDefault="00714F94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Szkoła Podstawowa w Łagowie:</w:t>
            </w:r>
            <w:r w:rsidRPr="006C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prowadzenie pogadanek dla uczniów na temat funkcjonowania i właściwego traktowania osób niepełnosprawnych, pedagogizacja rodziców na temat niepełnosprawności, wspieranie rodzin uczniów niepełnosprawnych.</w:t>
            </w:r>
          </w:p>
          <w:p w:rsidR="007F293C" w:rsidRPr="006C6487" w:rsidRDefault="007F293C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Szkoła P</w:t>
            </w: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odstawowa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nr </w:t>
            </w: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 w Bogatyni: </w:t>
            </w:r>
            <w:r w:rsidRPr="006C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edukacja na temat niepełnosprawności na zajęciach lekcyjnych oraz na zebraniach rodziców.</w:t>
            </w:r>
          </w:p>
          <w:p w:rsidR="007F293C" w:rsidRPr="006C6487" w:rsidRDefault="004C6942" w:rsidP="00CC327E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Publiczne Gimnazjum nr </w:t>
            </w:r>
            <w:r w:rsidR="007F293C" w:rsidRPr="006C64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im. Mikołaja Kopernika w Bogatyni: </w:t>
            </w:r>
            <w:r w:rsidR="00AE7EE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F293C" w:rsidRPr="006C6487">
              <w:rPr>
                <w:rFonts w:ascii="Times New Roman" w:hAnsi="Times New Roman" w:cs="Times New Roman"/>
                <w:sz w:val="20"/>
                <w:szCs w:val="20"/>
              </w:rPr>
              <w:t xml:space="preserve">rzeprowadzanie zajęć szkolnych (lekcji wychowawczych, katechezy, zajęć </w:t>
            </w:r>
            <w:proofErr w:type="spellStart"/>
            <w:r w:rsidR="007F293C" w:rsidRPr="006C6487">
              <w:rPr>
                <w:rFonts w:ascii="Times New Roman" w:hAnsi="Times New Roman" w:cs="Times New Roman"/>
                <w:sz w:val="20"/>
                <w:szCs w:val="20"/>
              </w:rPr>
              <w:t>wdż</w:t>
            </w:r>
            <w:proofErr w:type="spellEnd"/>
            <w:r w:rsidR="007F293C" w:rsidRPr="006C6487">
              <w:rPr>
                <w:rFonts w:ascii="Times New Roman" w:hAnsi="Times New Roman" w:cs="Times New Roman"/>
                <w:sz w:val="20"/>
                <w:szCs w:val="20"/>
              </w:rPr>
              <w:t xml:space="preserve">), podczas których pośrednio poruszana jest tematyka osób niepełnosprawnych. </w:t>
            </w:r>
          </w:p>
          <w:p w:rsidR="007F293C" w:rsidRPr="006C6487" w:rsidRDefault="007F293C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iceum </w:t>
            </w: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gólnokształcące</w:t>
            </w: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 Bogatyni: </w:t>
            </w:r>
            <w:r w:rsidR="00AE7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6C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ematyka dotycząca niepełnosprawności  jest realizowana na lekcjac</w:t>
            </w:r>
            <w:r w:rsidR="00AE7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 wychowawczych oraz zajęciach w</w:t>
            </w:r>
            <w:r w:rsidRPr="006C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ychowania do życia w rodzinie – „Człowiek starszy w rodzinie”, „Człowiek chory w rodzinie”</w:t>
            </w:r>
          </w:p>
          <w:p w:rsidR="00250F7E" w:rsidRPr="006C6487" w:rsidRDefault="007F293C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Zespół Szkół Ponadgimnazjalnych</w:t>
            </w:r>
            <w:r w:rsidR="00250F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250F7E"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im E. Plater w Zgorzelcu: </w:t>
            </w:r>
            <w:r w:rsidR="00250F7E" w:rsidRPr="006C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kształtowanie pozytywnych po</w:t>
            </w:r>
            <w:r w:rsidR="008C2D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 wobec osób niepełnosprawnych</w:t>
            </w:r>
            <w:r w:rsidR="00250F7E" w:rsidRPr="006C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(zajęcia na lekcjach wychowawczych), porady i konsultacje dla rodziców uczniów niepełnosprawnych u specjalistów (tj. pedagoga, psychologa, doradcy zawodowego) i psycholog szkolny śledzą na bieżąco strony PFRON</w:t>
            </w:r>
            <w:r w:rsidR="008C2D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250F7E" w:rsidRPr="006C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celu uaktualnienia informacji na temat ofert skierowanych do osób niepełnosprawnych.</w:t>
            </w:r>
          </w:p>
          <w:p w:rsidR="00714F94" w:rsidRPr="006C6487" w:rsidRDefault="00714F94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Zespół Szkoły Podstawowej i Gimnazjum z Oddziałami Integracyjnymi im. Jana III Sobieskiego w Porajowie: </w:t>
            </w:r>
            <w:r w:rsidRPr="006C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dla uczniów dotyczące zaburzeń ze spektrum autyzmu oraz zespołu Aspergera, przygotowanie tablicy informacyjnej na temat zaburzeń autyzmu, gromadzenie, udostępnienie publikacji dotyczącej tematyki niepełnosprawności.</w:t>
            </w:r>
          </w:p>
          <w:p w:rsidR="00714F94" w:rsidRPr="006C6487" w:rsidRDefault="002E3BDB" w:rsidP="00CC327E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Zespół S</w:t>
            </w:r>
            <w:r w:rsidR="00714F94"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zkół z Oddziałami Integracyjnymi w Bogatyni:</w:t>
            </w:r>
            <w:r w:rsidR="00AE7EE5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714F94" w:rsidRPr="006C6487">
              <w:rPr>
                <w:rFonts w:ascii="Times New Roman" w:hAnsi="Times New Roman" w:cs="Times New Roman"/>
                <w:sz w:val="20"/>
                <w:szCs w:val="20"/>
              </w:rPr>
              <w:t xml:space="preserve"> szkole prowadzone są lekcje wychowawcze dotyczące upowszechniania wiedzy na temat niepełnosprawności.</w:t>
            </w:r>
            <w:r w:rsidRPr="006C6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F94" w:rsidRPr="006C6487">
              <w:rPr>
                <w:rFonts w:ascii="Times New Roman" w:hAnsi="Times New Roman" w:cs="Times New Roman"/>
                <w:sz w:val="20"/>
                <w:szCs w:val="20"/>
              </w:rPr>
              <w:t>Jako placówka oświatowa i integracyjna tworzymy, staramy  środowisko przyjazne dla uczniów z niepełnosprawnościami.  Utworzono świetlicę integracyjną, gdzie w czasie wolnym przebywają dzieci niepełnosprawne. Kształtujemy postawę tolerancji i zrozumienia wobec innych osób, w tym osób niepełnosprawnych.</w:t>
            </w:r>
            <w:r w:rsidRPr="006C6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F94" w:rsidRPr="006C6487">
              <w:rPr>
                <w:rFonts w:ascii="Times New Roman" w:hAnsi="Times New Roman" w:cs="Times New Roman"/>
                <w:sz w:val="20"/>
                <w:szCs w:val="20"/>
              </w:rPr>
              <w:t>Nauczyciele stale podnoszą swoje kwalifikacje w zakresie kształcenia uczniów z różnymi rodzajami niepełnosprawności.</w:t>
            </w:r>
            <w:r w:rsidRPr="006C6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F94" w:rsidRPr="006C6487">
              <w:rPr>
                <w:rFonts w:ascii="Times New Roman" w:hAnsi="Times New Roman" w:cs="Times New Roman"/>
                <w:sz w:val="20"/>
                <w:szCs w:val="20"/>
              </w:rPr>
              <w:t>Cykliczny udział w Przeglądzie Twórczości Osób Niepełnosprawnych w Bogatyńskim Ośrodku Kultury.</w:t>
            </w:r>
            <w:r w:rsidR="00E67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F94" w:rsidRPr="006C6487">
              <w:rPr>
                <w:rFonts w:ascii="Times New Roman" w:hAnsi="Times New Roman" w:cs="Times New Roman"/>
                <w:sz w:val="20"/>
                <w:szCs w:val="20"/>
              </w:rPr>
              <w:t>W szkole działają koła wolontariatu, które pomagają uczniom niepełnosprawnym.</w:t>
            </w:r>
          </w:p>
          <w:p w:rsidR="00750F30" w:rsidRPr="006D3500" w:rsidRDefault="00750F30" w:rsidP="00CC32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</w:t>
            </w:r>
            <w:r w:rsidR="007F29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espół </w:t>
            </w: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</w:t>
            </w:r>
            <w:r w:rsidR="007F29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zkół </w:t>
            </w: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</w:t>
            </w:r>
            <w:r w:rsidR="007F29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awodowych </w:t>
            </w: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="007F29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</w:t>
            </w:r>
            <w:r w:rsidR="007F29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icealnych</w:t>
            </w: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im. Górników i Energetyków Turowa w Zgorzelcu:</w:t>
            </w:r>
            <w:r w:rsidR="008C2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6487">
              <w:rPr>
                <w:rFonts w:ascii="Times New Roman" w:hAnsi="Times New Roman" w:cs="Times New Roman"/>
                <w:sz w:val="20"/>
                <w:szCs w:val="20"/>
              </w:rPr>
              <w:t>zajęcia z zakresu n</w:t>
            </w:r>
            <w:r w:rsidR="00E6701D">
              <w:rPr>
                <w:rFonts w:ascii="Times New Roman" w:hAnsi="Times New Roman" w:cs="Times New Roman"/>
                <w:sz w:val="20"/>
                <w:szCs w:val="20"/>
              </w:rPr>
              <w:t xml:space="preserve">auki języka migowego w klasach </w:t>
            </w:r>
            <w:r w:rsidRPr="006C6487">
              <w:rPr>
                <w:rFonts w:ascii="Times New Roman" w:hAnsi="Times New Roman" w:cs="Times New Roman"/>
                <w:sz w:val="20"/>
                <w:szCs w:val="20"/>
              </w:rPr>
              <w:t>o profilu zdrowotnym (60 osób); określenie dla uczniów nie</w:t>
            </w:r>
            <w:r w:rsidR="00B1611A">
              <w:rPr>
                <w:rFonts w:ascii="Times New Roman" w:hAnsi="Times New Roman" w:cs="Times New Roman"/>
                <w:sz w:val="20"/>
                <w:szCs w:val="20"/>
              </w:rPr>
              <w:t>pełnosprawnych specjalnych form i metod</w:t>
            </w:r>
            <w:r w:rsidRPr="006C6487">
              <w:rPr>
                <w:rFonts w:ascii="Times New Roman" w:hAnsi="Times New Roman" w:cs="Times New Roman"/>
                <w:sz w:val="20"/>
                <w:szCs w:val="20"/>
              </w:rPr>
              <w:t xml:space="preserve"> pracy – opracowanie Indywidualnych Programów Edukacyjno-Terapeutycznych, częsty kontakt  z pedagogiem, organizacja  zajęć rewalidacyjnych (8 uczniów);</w:t>
            </w:r>
            <w:r w:rsidR="006D3500" w:rsidRPr="00FC5C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D3500" w:rsidRPr="006D3500">
              <w:rPr>
                <w:rFonts w:ascii="Times New Roman" w:hAnsi="Times New Roman" w:cs="Times New Roman"/>
                <w:sz w:val="20"/>
                <w:szCs w:val="20"/>
              </w:rPr>
              <w:t>podnoszenie kwalifikacji pracown</w:t>
            </w:r>
            <w:r w:rsidR="006D3500">
              <w:rPr>
                <w:rFonts w:ascii="Times New Roman" w:hAnsi="Times New Roman" w:cs="Times New Roman"/>
                <w:sz w:val="20"/>
                <w:szCs w:val="20"/>
              </w:rPr>
              <w:t xml:space="preserve">ików w zakresie pomocy uczniom z niepełnosprawnościami </w:t>
            </w:r>
            <w:r w:rsidR="006D3500" w:rsidRPr="006D3500">
              <w:rPr>
                <w:rFonts w:ascii="Times New Roman" w:hAnsi="Times New Roman" w:cs="Times New Roman"/>
                <w:sz w:val="20"/>
                <w:szCs w:val="20"/>
              </w:rPr>
              <w:t>i podniesienie jakości oferowanej pomocy (studia podyplomowe – rewalidacja);</w:t>
            </w:r>
          </w:p>
          <w:p w:rsidR="00263DDB" w:rsidRPr="006C6487" w:rsidRDefault="00D02A7F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Poradnia Psychologiczno – Pedagogiczna w Zgorzelcu</w:t>
            </w:r>
            <w:r w:rsidRPr="006C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AE7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263DDB" w:rsidRPr="006C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iagnoza i terapia dzieci i młodzieży z niepełno sprawnościami: ruchowa , umysłowa, niedosłyszących</w:t>
            </w:r>
            <w:r w:rsidR="00AE7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niedowidzących, autystycznych.</w:t>
            </w:r>
          </w:p>
          <w:p w:rsidR="00263DDB" w:rsidRPr="006C6487" w:rsidRDefault="00263DDB" w:rsidP="00CC327E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Poradnia Psychologiczno-Pedagogiczna w Bogatyni: </w:t>
            </w:r>
            <w:r w:rsidR="004C69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6C64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oradnictwo indywidualne oraz psychoedukacja dla członków rodzin, w których występuje problem niepełnosprawności. </w:t>
            </w:r>
            <w:r w:rsidRPr="006C6487">
              <w:rPr>
                <w:rFonts w:ascii="Times New Roman" w:hAnsi="Times New Roman" w:cs="Times New Roman"/>
                <w:sz w:val="20"/>
                <w:szCs w:val="20"/>
              </w:rPr>
              <w:t>Udostępnianie broszur,  publikacji  i plakatów na temat różnego rodzaju niepełnosprawności.</w:t>
            </w:r>
          </w:p>
          <w:p w:rsidR="00F047B0" w:rsidRPr="006C6487" w:rsidRDefault="00F047B0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64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PUP Zgorzelec: </w:t>
            </w:r>
            <w:r w:rsidR="00AE7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6C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Centrum Aktywizacji Zawodowej w 2016 roku świadczone były usługi poradnictwa i pośrednictwa zawodowego dla osób z orzeczonym stopniem niepełnosprawności w zakresie: </w:t>
            </w:r>
          </w:p>
          <w:p w:rsidR="00F047B0" w:rsidRPr="006C6487" w:rsidRDefault="00F047B0" w:rsidP="00CC327E">
            <w:pPr>
              <w:pStyle w:val="Akapitzlist"/>
              <w:numPr>
                <w:ilvl w:val="0"/>
                <w:numId w:val="11"/>
              </w:numPr>
              <w:ind w:left="34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pomocy w podjęciu decyzji zawodowych, czyli wybranie odpowiedniej ścieżki zawodowej</w:t>
            </w:r>
            <w:r w:rsidR="00B16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425469" w:rsidRDefault="00F047B0" w:rsidP="00CC327E">
            <w:pPr>
              <w:pStyle w:val="Akapitzlist"/>
              <w:numPr>
                <w:ilvl w:val="0"/>
                <w:numId w:val="11"/>
              </w:numPr>
              <w:ind w:left="34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możliwości szkolenia i kształcenia zawodowego z uwzględnieniem rodzaju i stopnia uszkodzenia organizmu</w:t>
            </w:r>
            <w:r w:rsidR="00B16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263DDB" w:rsidRDefault="00F047B0" w:rsidP="00CC327E">
            <w:pPr>
              <w:pStyle w:val="Akapitzlist"/>
              <w:numPr>
                <w:ilvl w:val="0"/>
                <w:numId w:val="11"/>
              </w:numPr>
              <w:ind w:left="34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możliwości uzyskania zatrudnienia w danym </w:t>
            </w:r>
            <w:r w:rsidR="00B16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zawodzie i </w:t>
            </w:r>
            <w:r w:rsidR="004254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informowanie o </w:t>
            </w:r>
            <w:r w:rsidR="00B16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sytuacji na lokalnym</w:t>
            </w:r>
            <w:r w:rsidRPr="006C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rynku pracy</w:t>
            </w:r>
            <w:r w:rsidR="00ED5355" w:rsidRPr="006C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6C6487" w:rsidRDefault="00ED5355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Fundacja Niepełnosprawnym i Oczekującym Pomocy w Zgorzelcu</w:t>
            </w:r>
            <w:r w:rsidR="00AE7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c</w:t>
            </w:r>
            <w:r w:rsidRPr="006C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ykliczne spotkania dla rodziców i opiekunów osób niepełnosprawnych w ramach projektu pt. „Uzależnienie to nie wyrok” umożliwiające uczestnikom bezpłatne porady z prawnikiem, psychologiem i psychiatrą.</w:t>
            </w:r>
          </w:p>
          <w:p w:rsidR="00625682" w:rsidRDefault="00625682" w:rsidP="00263D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C6942" w:rsidRPr="006F63B4" w:rsidRDefault="004C6942" w:rsidP="00263D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2A7F" w:rsidRPr="00B87DA8" w:rsidTr="00D02A7F">
        <w:tc>
          <w:tcPr>
            <w:tcW w:w="2093" w:type="dxa"/>
          </w:tcPr>
          <w:p w:rsidR="00D02A7F" w:rsidRPr="00B87DA8" w:rsidRDefault="00D02A7F" w:rsidP="00D02A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Upowszechnianie wiedzy i form pomocy na rzecz niepełnosprawności</w:t>
            </w:r>
          </w:p>
        </w:tc>
        <w:tc>
          <w:tcPr>
            <w:tcW w:w="2268" w:type="dxa"/>
          </w:tcPr>
          <w:p w:rsidR="00D02A7F" w:rsidRPr="00B87DA8" w:rsidRDefault="00D02A7F" w:rsidP="00D02A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77" w:type="dxa"/>
          </w:tcPr>
          <w:p w:rsidR="00D02A7F" w:rsidRPr="006C6487" w:rsidRDefault="007F293C" w:rsidP="00CC327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ZSP im</w:t>
            </w:r>
            <w:r w:rsidR="004C6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E. Plater w Zgorzelcu</w:t>
            </w:r>
            <w:r w:rsidR="00AE7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u</w:t>
            </w:r>
            <w:r w:rsidR="00D02A7F" w:rsidRPr="006C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czniowie mają możliwość skorzystania z porad doradcy zawodowego w szkole, psychologa </w:t>
            </w:r>
            <w:r w:rsidR="004408F9" w:rsidRPr="006C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D02A7F" w:rsidRPr="006C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pedagoga oraz pielęgniarki szkolnej.</w:t>
            </w:r>
          </w:p>
          <w:p w:rsidR="006F63B4" w:rsidRDefault="006D3500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ZSZiL</w:t>
            </w:r>
            <w:proofErr w:type="spellEnd"/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im. Górników i Energetyków Turowa w Zgorzelcu</w:t>
            </w:r>
            <w:r w:rsidR="00AE7E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 w:rsidR="006F63B4" w:rsidRPr="00FC5CE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6F63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doposażenie biblioteki </w:t>
            </w:r>
            <w:r w:rsidR="006F63B4" w:rsidRPr="006F63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gabinetu pedagoga w czasopisma i publikacje na temat niepełnosprawności</w:t>
            </w:r>
            <w:r w:rsidR="004254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8C2D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63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udostępnianie informacji </w:t>
            </w:r>
            <w:r w:rsidR="006F63B4" w:rsidRPr="006F63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postaci ulotek i materiał</w:t>
            </w:r>
            <w:r w:rsidR="006F63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ów informacyjno – edukacyjnych </w:t>
            </w:r>
            <w:r w:rsidR="006F63B4" w:rsidRPr="006F63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podmiotach </w:t>
            </w:r>
            <w:r w:rsidR="008C2D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63B4" w:rsidRPr="006F63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obiektach działających w </w:t>
            </w:r>
            <w:r w:rsidR="004254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obszarze osób niepełnosprawnych.</w:t>
            </w:r>
          </w:p>
          <w:p w:rsidR="00C919C4" w:rsidRPr="006F63B4" w:rsidRDefault="00C919C4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2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DPS Ostoja</w:t>
            </w:r>
            <w:r w:rsidR="00AE7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szkolenia pracownicze, prawa mieszkańca DPS, indywidualne plany wsparcia, sytuacje trudne w pracy </w:t>
            </w:r>
            <w:r w:rsidR="0007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pracownika pomocy społecznej- agresja w placówce, zarządzanie zespołem.</w:t>
            </w:r>
          </w:p>
          <w:p w:rsidR="00263DDB" w:rsidRPr="006C6487" w:rsidRDefault="00263DDB" w:rsidP="00CC327E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Poradnia Psychologiczno-Pedagogiczna w Bogatyni:</w:t>
            </w:r>
            <w:r w:rsidR="008C2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EE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C6487">
              <w:rPr>
                <w:rFonts w:ascii="Times New Roman" w:hAnsi="Times New Roman" w:cs="Times New Roman"/>
                <w:sz w:val="20"/>
                <w:szCs w:val="20"/>
              </w:rPr>
              <w:t xml:space="preserve">dostępnianie informacji o podmiotach i obiektach działających w obszarze osób niepełnosprawnych (tablica informacyjna, stojak z broszurami w </w:t>
            </w:r>
            <w:proofErr w:type="spellStart"/>
            <w:r w:rsidRPr="006C6487">
              <w:rPr>
                <w:rFonts w:ascii="Times New Roman" w:hAnsi="Times New Roman" w:cs="Times New Roman"/>
                <w:sz w:val="20"/>
                <w:szCs w:val="20"/>
              </w:rPr>
              <w:t>hollu</w:t>
            </w:r>
            <w:proofErr w:type="spellEnd"/>
            <w:r w:rsidRPr="006C6487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D02A7F" w:rsidRPr="006C6487" w:rsidRDefault="00ED5355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Fundacja Niepełnosprawnym i Oczekującym Pomocy w Zgorzelcu</w:t>
            </w:r>
            <w:r w:rsidR="004254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AE7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6C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amieszczanie informacji w mediach lokalnych dot. działań na rzecz osób </w:t>
            </w:r>
            <w:r w:rsidR="006C6487" w:rsidRPr="006C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niepełnosprawnych.</w:t>
            </w:r>
          </w:p>
        </w:tc>
      </w:tr>
      <w:tr w:rsidR="00D02A7F" w:rsidRPr="00B87DA8" w:rsidTr="00D02A7F">
        <w:tc>
          <w:tcPr>
            <w:tcW w:w="2093" w:type="dxa"/>
          </w:tcPr>
          <w:p w:rsidR="00D02A7F" w:rsidRPr="00B87DA8" w:rsidRDefault="00D02A7F" w:rsidP="00D02A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>Tworzenie środowiska przyjaznego dla osób niepełnosprawnych</w:t>
            </w:r>
          </w:p>
          <w:p w:rsidR="00D02A7F" w:rsidRPr="00B87DA8" w:rsidRDefault="00D02A7F" w:rsidP="00D02A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A7F" w:rsidRPr="00B87DA8" w:rsidRDefault="00D02A7F" w:rsidP="00D02A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A7F" w:rsidRPr="00B87DA8" w:rsidRDefault="00D02A7F" w:rsidP="00D02A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A7F" w:rsidRPr="00B87DA8" w:rsidRDefault="00D02A7F" w:rsidP="00D02A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A7F" w:rsidRPr="00B87DA8" w:rsidRDefault="00D02A7F" w:rsidP="00D02A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A7F" w:rsidRPr="00B87DA8" w:rsidRDefault="00D02A7F" w:rsidP="00D02A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A7F" w:rsidRPr="00B87DA8" w:rsidRDefault="00D02A7F" w:rsidP="00D02A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A7F" w:rsidRPr="00B87DA8" w:rsidRDefault="00D02A7F" w:rsidP="00D02A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A7F" w:rsidRPr="00B87DA8" w:rsidRDefault="00D02A7F" w:rsidP="00D02A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A7F" w:rsidRPr="00B87DA8" w:rsidRDefault="00D02A7F" w:rsidP="00D02A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A7F" w:rsidRPr="00B87DA8" w:rsidRDefault="00D02A7F" w:rsidP="00D02A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A7F" w:rsidRPr="00B87DA8" w:rsidRDefault="00D02A7F" w:rsidP="00D02A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A7F" w:rsidRPr="00B87DA8" w:rsidRDefault="00D02A7F" w:rsidP="00D02A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A7F" w:rsidRPr="00B87DA8" w:rsidRDefault="00D02A7F" w:rsidP="00D02A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A7F" w:rsidRPr="00B87DA8" w:rsidRDefault="00D02A7F" w:rsidP="00D02A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A7F" w:rsidRPr="00B87DA8" w:rsidRDefault="00D02A7F" w:rsidP="00D02A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A7F" w:rsidRPr="00B87DA8" w:rsidRDefault="00D02A7F" w:rsidP="00D02A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A7F" w:rsidRPr="00B87DA8" w:rsidRDefault="00D02A7F" w:rsidP="00D02A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A7F" w:rsidRPr="00B87DA8" w:rsidRDefault="00D02A7F" w:rsidP="00D02A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A7F" w:rsidRPr="00B87DA8" w:rsidRDefault="00D02A7F" w:rsidP="00D02A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A7F" w:rsidRPr="00B87DA8" w:rsidRDefault="00D02A7F" w:rsidP="00D02A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A7F" w:rsidRPr="00B87DA8" w:rsidRDefault="00D02A7F" w:rsidP="00D02A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A7F" w:rsidRPr="00B87DA8" w:rsidRDefault="00D02A7F" w:rsidP="00D02A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A7F" w:rsidRDefault="00D02A7F" w:rsidP="00D02A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5355" w:rsidRDefault="00ED5355" w:rsidP="00D02A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5355" w:rsidRDefault="00ED5355" w:rsidP="00D02A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5355" w:rsidRDefault="00ED5355" w:rsidP="00D02A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5355" w:rsidRDefault="00ED5355" w:rsidP="00D02A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5355" w:rsidRDefault="00ED5355" w:rsidP="00D02A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A7F" w:rsidRDefault="00D02A7F" w:rsidP="00D02A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6487" w:rsidRDefault="006C6487" w:rsidP="00D02A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6487" w:rsidRDefault="006C6487" w:rsidP="00D02A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6487" w:rsidRDefault="006C6487" w:rsidP="00D02A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6487" w:rsidRPr="00B87DA8" w:rsidRDefault="006C6487" w:rsidP="00D02A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2A7F" w:rsidRPr="00B87DA8" w:rsidRDefault="00D02A7F" w:rsidP="00D02A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77" w:type="dxa"/>
          </w:tcPr>
          <w:p w:rsidR="006C6487" w:rsidRPr="006C6487" w:rsidRDefault="006C6487" w:rsidP="006C6487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Szkoła Podstawowa w Łagowie:</w:t>
            </w:r>
            <w:r w:rsidRPr="006C6487">
              <w:rPr>
                <w:rFonts w:cs="Tahoma"/>
                <w:sz w:val="17"/>
                <w:szCs w:val="17"/>
              </w:rPr>
              <w:t xml:space="preserve"> </w:t>
            </w:r>
            <w:r w:rsidRPr="006C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podnoszenie kompetencji nauczycieli w zakresie pracy z uczniem niepełnosprawnym – udział w kursach doskonalących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6C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zorganizowanie szkoleniowej rady pedagogicznej pod kątem metod pracy z uczniami z różnymi rodzajami niepełnosprawności</w:t>
            </w:r>
            <w:r w:rsidR="004254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C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nauczycieli w szkoleniu przygotowującym do pracy z dzieckiem autystycznym</w:t>
            </w:r>
            <w:r w:rsidR="004254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674F1A" w:rsidRDefault="006C6487" w:rsidP="00DC1F4C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Szkoła podstawowa 1 w Bogatyni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</w:t>
            </w:r>
            <w:r w:rsidR="00AE7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4C69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lasa integracyjna,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tudia podyplomowe oligof</w:t>
            </w:r>
            <w:r w:rsidR="00674F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renopedagogika, święto szkoły,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odzinny piknik świąteczny, kiermasz świąteczny, dzień matki, dzień tańca, dzień dziecka, dzień sportu, rajd integracyjny ekologiczny z podopiecznymi</w:t>
            </w:r>
            <w:r w:rsidR="00674F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Domu Pomocy Dziennej, jasełka dla sybiraków i rady osiedlowej.</w:t>
            </w:r>
          </w:p>
          <w:p w:rsidR="00674F1A" w:rsidRDefault="00674F1A" w:rsidP="00674F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Zespół Szkoły Podstawowej i Gimnazjum z Oddziałami Integracyjnymi im. Jana III Sobieskiego w Porajowie:</w:t>
            </w:r>
            <w:r w:rsidRPr="00674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E7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4254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śród uczniów</w:t>
            </w:r>
            <w:r w:rsidRPr="00674F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szkoły jest liczna grupa uczniów z różnymi dysfunkcjami: niepełnosprawnością intelektualną i fizyczną, z zaburzeniami zachowania, emocjonalnymi, społecznymi, z autyzmem oraz zespołem Aspergera. Proces kształcenia jest dostosowany do indywidualnych możliwości i potrzeb każdego ucznia, odbywa się w klasach integracyjnych (3b, 6a, 6b, </w:t>
            </w:r>
            <w:proofErr w:type="spellStart"/>
            <w:r w:rsidRPr="00674F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Ia</w:t>
            </w:r>
            <w:proofErr w:type="spellEnd"/>
            <w:r w:rsidRPr="00674F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lub podczas nauczania indywidualnego. Dzieci objęte nauczaniem indywidualnym uczestniczą w procesie kształcenia na terenie szkoły. Zajęcia odbywają się w specjalnie do tego przystosowanych pomieszczeniach. Kadra pedagogiczna jest odpowiednio wykwalifikowana i tworzy spójny zespół odpowiedzialny za proces kształcenia każdego uczn</w:t>
            </w:r>
            <w:r w:rsidR="004254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ia, który wymaga wsparcia. U</w:t>
            </w:r>
            <w:r w:rsidRPr="00674F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czniowie uczestniczą czynnie w życiu szkoły, biorą udział we wszystkich imprezach przewidzianych w kalendarzu szkolnym. Są pełnoprawnymi członkami społeczności uczniowskiej. Ponadto są aktywnie włączani we wszelkie działania integracyjn</w:t>
            </w:r>
            <w:r w:rsidR="004254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organizowane na terenie</w:t>
            </w:r>
            <w:r w:rsidRPr="00674F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gminy. Uczniowie, co roku biorą udział w Międzynarodowym Przeglądzie Twórczości Osób Niepełnosprawnych organizowanym przez Bogatyński Ośrodek Kult</w:t>
            </w:r>
            <w:r w:rsidR="004254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ury. Każde podejmowane przez szkołę</w:t>
            </w:r>
            <w:r w:rsidRPr="00674F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działanie uczy wzajemnego społecznego kontaktu, wychowuje w duchu wzajemnej pomocy, szacunku, akceptacji, zrozumienia inności i otwarcia się na potrzeby drugiego człowieka. </w:t>
            </w:r>
          </w:p>
          <w:p w:rsidR="00674F1A" w:rsidRPr="00674F1A" w:rsidRDefault="00674F1A" w:rsidP="00674F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Zespół Szkół z Oddziałami Integracyjnymi w Bogatyni: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poprawa jakości standardów obiektu szkolnego, podnoszenie kwalifikacji pracowników w zakresie obsługi osób </w:t>
            </w:r>
            <w:r w:rsidR="004254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niepełnosprawnośc</w:t>
            </w:r>
            <w:r w:rsidR="004254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ią i podniesieniem jakości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oferowanych usług, organizowanie imprez </w:t>
            </w:r>
            <w:r w:rsidR="004C69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 tym cyklicznych) kulturalnych, turystycznych i sportowych umożliwiając</w:t>
            </w:r>
            <w:r w:rsidR="006D35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ych aktywne uczestnictwo osób niepełnosprawnych </w:t>
            </w:r>
            <w:r w:rsidR="004C69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6D35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integrację ze </w:t>
            </w:r>
            <w:r w:rsidR="00AE7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społecznością</w:t>
            </w:r>
            <w:r w:rsidR="006D35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lokalną oraz promowanie i prezentację twórczości i dorobku</w:t>
            </w:r>
            <w:r w:rsidR="00AE7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DC1F4C" w:rsidRDefault="00D02A7F" w:rsidP="00DC1F4C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Publiczne Gimnazjum nr 1 im. Mikołaja Kopernika w Bogatyni</w:t>
            </w:r>
            <w:r w:rsidRPr="006C64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AE7EE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5B75CC" w:rsidRPr="006C6487">
              <w:rPr>
                <w:rFonts w:ascii="Times New Roman" w:hAnsi="Times New Roman" w:cs="Times New Roman"/>
                <w:sz w:val="20"/>
                <w:szCs w:val="20"/>
              </w:rPr>
              <w:t>oskonalenie zawodowe nauczycieli w zakresie pracy z osobami niepełnosprawnymi (studia podyplomowe, kursy doskonalące, warsztaty, itp.). Utworzenie oddziału integracyjnego</w:t>
            </w:r>
            <w:r w:rsidR="001254B3" w:rsidRPr="006C6487">
              <w:rPr>
                <w:rFonts w:ascii="Times New Roman" w:hAnsi="Times New Roman" w:cs="Times New Roman"/>
                <w:sz w:val="20"/>
                <w:szCs w:val="20"/>
              </w:rPr>
              <w:t xml:space="preserve">. Szczegółowa analiza orzeczeń o niepełnosprawności dostarczanych  przez rodziców/opiekunów uczniów oraz skrupulatne przestrzeganie zawartych </w:t>
            </w:r>
            <w:r w:rsidR="004C69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254B3" w:rsidRPr="006C6487">
              <w:rPr>
                <w:rFonts w:ascii="Times New Roman" w:hAnsi="Times New Roman" w:cs="Times New Roman"/>
                <w:sz w:val="20"/>
                <w:szCs w:val="20"/>
              </w:rPr>
              <w:t xml:space="preserve">w nich zaleceń. </w:t>
            </w:r>
            <w:r w:rsidRPr="006C64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Organizacja Pikniku Integracyjnego w trakcie, którego prowadzone są zbiórki funduszy na rzecz uczniów niepełnosprawnych. </w:t>
            </w:r>
            <w:r w:rsidR="001254B3" w:rsidRPr="006C6487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szkolnego koła PCK, w ramach której organizowane są akcje mające na celu pomoc osobom chorym bądź niepełnosprawnych.</w:t>
            </w:r>
          </w:p>
          <w:p w:rsidR="00674F1A" w:rsidRPr="00674F1A" w:rsidRDefault="00674F1A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LO </w:t>
            </w:r>
            <w:r w:rsidRPr="00674F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Bogatynia</w:t>
            </w:r>
            <w:r w:rsidR="00AE7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674F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E7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Pr="00674F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zynny udział wolontariuszy w imprezach organizowanych przez DPS Jędrek w Opolnie Zdroju, </w:t>
            </w:r>
          </w:p>
          <w:p w:rsidR="00674F1A" w:rsidRPr="00674F1A" w:rsidRDefault="00425469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674F1A" w:rsidRPr="00674F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mowy </w:t>
            </w:r>
            <w:r w:rsidR="00AE7EE5" w:rsidRPr="00674F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wolontariacie</w:t>
            </w:r>
            <w:r w:rsidR="00674F1A" w:rsidRPr="00674F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uczniów liceum z DPS Jędrek</w:t>
            </w:r>
            <w:r w:rsidR="00AE7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6F63B4" w:rsidRPr="006F63B4" w:rsidRDefault="006F63B4" w:rsidP="00CC32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ZSZiL</w:t>
            </w:r>
            <w:proofErr w:type="spellEnd"/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im. Górników i Energetyków Turowa w Zgorzelcu</w:t>
            </w:r>
            <w:r w:rsidR="00AE7E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 w:rsidRPr="00FC5C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F63B4">
              <w:rPr>
                <w:rFonts w:ascii="Times New Roman" w:hAnsi="Times New Roman" w:cs="Times New Roman"/>
                <w:sz w:val="20"/>
                <w:szCs w:val="20"/>
              </w:rPr>
              <w:t>organizowanie impr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ez kulturalnych, turystycznych </w:t>
            </w:r>
            <w:r w:rsidRPr="006F63B4">
              <w:rPr>
                <w:rFonts w:ascii="Times New Roman" w:hAnsi="Times New Roman" w:cs="Times New Roman"/>
                <w:sz w:val="20"/>
                <w:szCs w:val="20"/>
              </w:rPr>
              <w:t>i sportowych umożliwiających aktywne uczestnictwo uczniów niepełnosprawnych i integracja ze społeczn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ością lokalną oraz promowanie i </w:t>
            </w:r>
            <w:r w:rsidRPr="006F63B4">
              <w:rPr>
                <w:rFonts w:ascii="Times New Roman" w:hAnsi="Times New Roman" w:cs="Times New Roman"/>
                <w:sz w:val="20"/>
                <w:szCs w:val="20"/>
              </w:rPr>
              <w:t>prezentacja twórczości artystycznej u</w:t>
            </w:r>
            <w:r w:rsidR="00425469">
              <w:rPr>
                <w:rFonts w:ascii="Times New Roman" w:hAnsi="Times New Roman" w:cs="Times New Roman"/>
                <w:sz w:val="20"/>
                <w:szCs w:val="20"/>
              </w:rPr>
              <w:t>czniów niepełnosprawnych (spływ</w:t>
            </w:r>
            <w:r w:rsidRPr="006F63B4">
              <w:rPr>
                <w:rFonts w:ascii="Times New Roman" w:hAnsi="Times New Roman" w:cs="Times New Roman"/>
                <w:sz w:val="20"/>
                <w:szCs w:val="20"/>
              </w:rPr>
              <w:t xml:space="preserve"> kajakowy – Wleń, wycieczki krajoznawczo-turystyczne- Góry </w:t>
            </w:r>
            <w:r w:rsidRPr="006F6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Izerskie, obóz pierwszej pomocy w Szklarskiej Porębie, wystawa prac</w:t>
            </w:r>
            <w:r w:rsidR="00425469">
              <w:rPr>
                <w:rFonts w:ascii="Times New Roman" w:hAnsi="Times New Roman" w:cs="Times New Roman"/>
                <w:sz w:val="20"/>
                <w:szCs w:val="20"/>
              </w:rPr>
              <w:t xml:space="preserve"> uczniów w głównym holu szkoły),</w:t>
            </w:r>
            <w:r w:rsidRPr="00FC5C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F63B4">
              <w:rPr>
                <w:rFonts w:ascii="Times New Roman" w:hAnsi="Times New Roman" w:cs="Times New Roman"/>
                <w:sz w:val="20"/>
                <w:szCs w:val="20"/>
              </w:rPr>
              <w:t>dofinansowanie do podręczników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uczniów niepełnosprawnych </w:t>
            </w:r>
            <w:r w:rsidRPr="006F63B4">
              <w:rPr>
                <w:rFonts w:ascii="Times New Roman" w:hAnsi="Times New Roman" w:cs="Times New Roman"/>
                <w:sz w:val="20"/>
                <w:szCs w:val="20"/>
              </w:rPr>
              <w:t>w ramach rządowego program</w:t>
            </w:r>
            <w:r w:rsidR="000525AA">
              <w:rPr>
                <w:rFonts w:ascii="Times New Roman" w:hAnsi="Times New Roman" w:cs="Times New Roman"/>
                <w:sz w:val="20"/>
                <w:szCs w:val="20"/>
              </w:rPr>
              <w:t>u „Wyprawka szkolna”(8 uczniów),</w:t>
            </w:r>
          </w:p>
          <w:p w:rsidR="006F63B4" w:rsidRPr="006F63B4" w:rsidRDefault="006F63B4" w:rsidP="00CC32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4">
              <w:rPr>
                <w:rFonts w:ascii="Times New Roman" w:hAnsi="Times New Roman" w:cs="Times New Roman"/>
                <w:sz w:val="20"/>
                <w:szCs w:val="20"/>
              </w:rPr>
              <w:t>pomoc rzeczowa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uczniów niepełnosprawnych </w:t>
            </w:r>
            <w:r w:rsidRPr="006F63B4">
              <w:rPr>
                <w:rFonts w:ascii="Times New Roman" w:hAnsi="Times New Roman" w:cs="Times New Roman"/>
                <w:sz w:val="20"/>
                <w:szCs w:val="20"/>
              </w:rPr>
              <w:t>w postaci paczek żywnościowych -  5 akcji;</w:t>
            </w:r>
          </w:p>
          <w:p w:rsidR="006F63B4" w:rsidRPr="006F63B4" w:rsidRDefault="006F63B4" w:rsidP="00CC32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3B4">
              <w:rPr>
                <w:rFonts w:ascii="Times New Roman" w:hAnsi="Times New Roman" w:cs="Times New Roman"/>
                <w:sz w:val="20"/>
                <w:szCs w:val="20"/>
              </w:rPr>
              <w:t xml:space="preserve">zachęcanie młodzieży do czynnego angażowania się </w:t>
            </w:r>
            <w:r w:rsidR="000525AA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6F63B4">
              <w:rPr>
                <w:rFonts w:ascii="Times New Roman" w:hAnsi="Times New Roman" w:cs="Times New Roman"/>
                <w:sz w:val="20"/>
                <w:szCs w:val="20"/>
              </w:rPr>
              <w:t>wolontariat;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3B4">
              <w:rPr>
                <w:rFonts w:ascii="Times New Roman" w:hAnsi="Times New Roman" w:cs="Times New Roman"/>
                <w:sz w:val="20"/>
                <w:szCs w:val="20"/>
              </w:rPr>
              <w:t>motywowanie i stwarzanie możliwości uczniom niepełnosprawnym do brania udziału w konkursach, występach, różnych</w:t>
            </w:r>
            <w:r w:rsidR="00E75E01">
              <w:rPr>
                <w:rFonts w:ascii="Times New Roman" w:hAnsi="Times New Roman" w:cs="Times New Roman"/>
                <w:sz w:val="20"/>
                <w:szCs w:val="20"/>
              </w:rPr>
              <w:t xml:space="preserve"> formach działalności szkolnej </w:t>
            </w:r>
            <w:r w:rsidRPr="006F63B4">
              <w:rPr>
                <w:rFonts w:ascii="Times New Roman" w:hAnsi="Times New Roman" w:cs="Times New Roman"/>
                <w:sz w:val="20"/>
                <w:szCs w:val="20"/>
              </w:rPr>
              <w:t>i pozaszkolnej, np. „Manekin challenge”;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3B4">
              <w:rPr>
                <w:rFonts w:ascii="Times New Roman" w:hAnsi="Times New Roman" w:cs="Times New Roman"/>
                <w:sz w:val="20"/>
                <w:szCs w:val="20"/>
              </w:rPr>
              <w:t xml:space="preserve">realizacja zajęć wychowania do życia w rodzinie, których tematyka obejmuje zagadnienia dotyczące osób chorych i  niepełnosprawnych, edukacji prozdrowotnej, tolerancji (uczniowie klas I </w:t>
            </w:r>
            <w:proofErr w:type="spellStart"/>
            <w:r w:rsidRPr="006F63B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6F63B4">
              <w:rPr>
                <w:rFonts w:ascii="Times New Roman" w:hAnsi="Times New Roman" w:cs="Times New Roman"/>
                <w:sz w:val="20"/>
                <w:szCs w:val="20"/>
              </w:rPr>
              <w:t xml:space="preserve"> II);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zajęcia edukacyjne </w:t>
            </w:r>
            <w:r w:rsidRPr="006F63B4">
              <w:rPr>
                <w:rFonts w:ascii="Times New Roman" w:hAnsi="Times New Roman" w:cs="Times New Roman"/>
                <w:sz w:val="20"/>
                <w:szCs w:val="20"/>
              </w:rPr>
              <w:t>z zakresu przedmiotu zdrowie publiczne;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3B4">
              <w:rPr>
                <w:rFonts w:ascii="Times New Roman" w:hAnsi="Times New Roman" w:cs="Times New Roman"/>
                <w:sz w:val="20"/>
                <w:szCs w:val="20"/>
              </w:rPr>
              <w:t xml:space="preserve">zajęcia prozdrowotne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warsztaty, pokazy, seminaria </w:t>
            </w:r>
            <w:r w:rsidRPr="006F63B4">
              <w:rPr>
                <w:rFonts w:ascii="Times New Roman" w:hAnsi="Times New Roman" w:cs="Times New Roman"/>
                <w:sz w:val="20"/>
                <w:szCs w:val="20"/>
              </w:rPr>
              <w:t>w zakresie pierwszej pomocy;</w:t>
            </w:r>
            <w:r w:rsidR="00E75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3B4">
              <w:rPr>
                <w:rFonts w:ascii="Times New Roman" w:hAnsi="Times New Roman" w:cs="Times New Roman"/>
                <w:sz w:val="20"/>
                <w:szCs w:val="20"/>
              </w:rPr>
              <w:t>realizacja programu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3B4">
              <w:rPr>
                <w:rFonts w:ascii="Times New Roman" w:hAnsi="Times New Roman" w:cs="Times New Roman"/>
                <w:sz w:val="20"/>
                <w:szCs w:val="20"/>
              </w:rPr>
              <w:t>„ARS czyli jak dbać o miłość” dotyczący profi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laktyki </w:t>
            </w:r>
            <w:r w:rsidRPr="006F63B4">
              <w:rPr>
                <w:rFonts w:ascii="Times New Roman" w:hAnsi="Times New Roman" w:cs="Times New Roman"/>
                <w:sz w:val="20"/>
                <w:szCs w:val="20"/>
              </w:rPr>
              <w:t>w zakresie przeciwdziałania uzależnieniu od alkoholu, tytoniu i innych środków psychoaktywnych;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3B4">
              <w:rPr>
                <w:rFonts w:ascii="Times New Roman" w:hAnsi="Times New Roman" w:cs="Times New Roman"/>
                <w:sz w:val="20"/>
                <w:szCs w:val="20"/>
              </w:rPr>
              <w:t xml:space="preserve"> powiatowy konkurs wiedzy o HIV/AIDS – etap szkolny i powiatowy (2 konkursy);</w:t>
            </w:r>
            <w:r w:rsidR="0001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3B4">
              <w:rPr>
                <w:rFonts w:ascii="Times New Roman" w:hAnsi="Times New Roman" w:cs="Times New Roman"/>
                <w:sz w:val="20"/>
                <w:szCs w:val="20"/>
              </w:rPr>
              <w:t>działalność grupy wolontariuszy (akcja „góra grosza”, akcja „podziel się posiłkiem”, „WOŚP”);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3B4">
              <w:rPr>
                <w:rFonts w:ascii="Times New Roman" w:hAnsi="Times New Roman" w:cs="Times New Roman"/>
                <w:sz w:val="20"/>
                <w:szCs w:val="20"/>
              </w:rPr>
              <w:t>spotkanie z przedstawicielem „Szlachetnej paczki” promocja wolontariatu, udzia</w:t>
            </w:r>
            <w:r w:rsidR="00010DDC">
              <w:rPr>
                <w:rFonts w:ascii="Times New Roman" w:hAnsi="Times New Roman" w:cs="Times New Roman"/>
                <w:sz w:val="20"/>
                <w:szCs w:val="20"/>
              </w:rPr>
              <w:t>ł w marszu „Szlachetnej paczki”.</w:t>
            </w:r>
          </w:p>
          <w:p w:rsidR="00DC1F4C" w:rsidRPr="006C6487" w:rsidRDefault="00DC1F4C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ZSP im. E. Plater w Zgorzelcu</w:t>
            </w:r>
            <w:r w:rsidR="00E75E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6C64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C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procesie realizacji programu  nauczania</w:t>
            </w:r>
            <w:r w:rsidR="00010D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uwzględnia się </w:t>
            </w:r>
            <w:r w:rsidRPr="006C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</w:t>
            </w:r>
            <w:r w:rsidR="00010D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zeby uczniów niepełnosprawnych. </w:t>
            </w:r>
            <w:r w:rsidRPr="006C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uczniów posiadający orzeczenia o potrzebie kształcenia specjalnego z powodu niepełnosprawności tworzone są indywidualne programy Edukacyjno- Terapeutyczne z uwzględnieniem możliwości i potrzeb edukacyjnych ucznia niepełnosprawnego</w:t>
            </w:r>
            <w:r w:rsidR="00263DDB" w:rsidRPr="006C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Pr="006C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Uczniowie niepełnosprawni są włączani w działania w zakresu rekreacji i sportu organizowane przez szkołę. W szkole obchodzon</w:t>
            </w:r>
            <w:r w:rsidR="00010D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y jest Dzień Niepełnosprawnego </w:t>
            </w:r>
            <w:r w:rsidRPr="006C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hasłem „Pokonywanie Barier”</w:t>
            </w:r>
            <w:r w:rsidR="00E75E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263DDB" w:rsidRPr="006C6487" w:rsidRDefault="00263DDB" w:rsidP="00CC327E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Poradnia Psychologiczno – Pedagogiczna w Zgorzelcu</w:t>
            </w:r>
            <w:r w:rsidR="00E75E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E75E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Pr="006C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onsultacje i porady dla nauczycieli, pedagogów i innych osób współpracujących z rodzicami dzieci niepełnosprawnych. Systematyczne dokształcanie się pracowników w celu wzbogacania warsztatu pracy z osobami niepełnosprawnymi i ich rodzinami.</w:t>
            </w:r>
          </w:p>
          <w:p w:rsidR="00ED5355" w:rsidRPr="006C6487" w:rsidRDefault="00F047B0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6487">
              <w:rPr>
                <w:rFonts w:ascii="Times New Roman" w:hAnsi="Times New Roman" w:cs="Times New Roman"/>
                <w:b/>
                <w:sz w:val="20"/>
                <w:szCs w:val="20"/>
              </w:rPr>
              <w:t>PUP Zgorzelec:</w:t>
            </w:r>
            <w:r w:rsidR="00E75E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D5355" w:rsidRPr="006C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usługami poradnictwa zawodowego objęto również osoby z orzeczonym stopniem niepełnosprawności, w tym: </w:t>
            </w:r>
          </w:p>
          <w:p w:rsidR="00ED5355" w:rsidRPr="00010DDC" w:rsidRDefault="00EE4621" w:rsidP="00CC327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ED5355" w:rsidRPr="00EE46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osoby – poradnictwo</w:t>
            </w:r>
            <w:r w:rsidR="00ED5355" w:rsidRPr="009E7B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indywidualne</w:t>
            </w:r>
            <w:r w:rsidR="00ED5355" w:rsidRPr="00CC3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(w ramach porad indywidualnych liczba wizyt wynosiła</w:t>
            </w:r>
            <w:r w:rsidR="009E7B04" w:rsidRPr="00CC3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25</w:t>
            </w:r>
            <w:r w:rsidR="00CC327E" w:rsidRPr="00CC3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ED5355" w:rsidRPr="00CC3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ED5355" w:rsidRPr="00EE4621" w:rsidRDefault="00EE4621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ED5355" w:rsidRPr="00EE46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osoby– poradnictwo grupowe,</w:t>
            </w:r>
          </w:p>
          <w:p w:rsidR="00ED5355" w:rsidRPr="00EE4621" w:rsidRDefault="00EE4621" w:rsidP="00CC327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ED5355" w:rsidRPr="00EE46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osób – informacja zawodowa grupowa.</w:t>
            </w:r>
          </w:p>
          <w:p w:rsidR="00DC1F4C" w:rsidRPr="006C6487" w:rsidRDefault="00ED5355" w:rsidP="00CC327E">
            <w:pPr>
              <w:ind w:left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Powiatowy Urząd Pracy w Zgorzelcu w 2016 roku dysponował  79 ofertami pracy dla osób posiadających orzeczony stopień niepełnosprawności, z czego 2 dotyczyło ofert pracy na subsydiowane miejsce pracy</w:t>
            </w:r>
            <w:r w:rsidR="00E75E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Pr="006C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Dodatkowo osoby niepełnosprawne mogły korzystać ze wszystkich ofert pracy zamkniętych i otwartych, które były w dyspozycji Powia</w:t>
            </w:r>
            <w:r w:rsidR="00E75E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towego Urzędu Pracy w Zgorzelcu, w</w:t>
            </w:r>
            <w:r w:rsidRPr="006C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arunkiem było spełnianie oczekiwań stawianych przez pracodawców planujących zatrudnienie.</w:t>
            </w:r>
          </w:p>
          <w:p w:rsidR="006C6487" w:rsidRPr="006C6487" w:rsidRDefault="00ED5355" w:rsidP="00CC327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Fundacja Niepełnosprawnym i</w:t>
            </w:r>
            <w:r w:rsidR="00E75E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Oczekującym Pomocy w Zgorzelcu</w:t>
            </w: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</w:t>
            </w:r>
          </w:p>
          <w:p w:rsidR="00ED5355" w:rsidRPr="006C6487" w:rsidRDefault="006C6487" w:rsidP="00CC327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- </w:t>
            </w:r>
            <w:r w:rsidR="00ED5355" w:rsidRPr="006C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27.04 Integracyjne Warsztaty Plastyczne</w:t>
            </w:r>
            <w:r w:rsidR="00010D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ED5355" w:rsidRPr="006C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ED5355" w:rsidRPr="00ED5355" w:rsidRDefault="006C6487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ED5355" w:rsidRPr="00ED53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24.06 Integracyjne Zawody Sportowe</w:t>
            </w:r>
            <w:r w:rsidR="00010D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ED5355" w:rsidRPr="00ED53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ED5355" w:rsidRPr="00ED5355" w:rsidRDefault="006C6487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E75E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D5355" w:rsidRPr="00ED53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spółpraca z samorządem lokalnym przy realizacji zadań własnych i zadań zlecanych</w:t>
            </w:r>
            <w:r w:rsidR="00010D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ED5355" w:rsidRPr="00ED5355" w:rsidRDefault="006C6487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E75E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ED5355" w:rsidRPr="00ED53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 przedstawicieli władz lokalnych w uroczystościach okolicznościowych organizowanych w Fundacji</w:t>
            </w:r>
            <w:r w:rsidR="00010D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ED5355" w:rsidRPr="00ED53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40D87" w:rsidRPr="006C6487" w:rsidRDefault="006C6487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E75E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ED5355" w:rsidRPr="00ED53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rganizowanie występów artystycznych, imprez integracyjnych</w:t>
            </w:r>
            <w:r w:rsidR="00D40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B87DA8" w:rsidRPr="00B87DA8" w:rsidTr="00B87DA8">
        <w:tc>
          <w:tcPr>
            <w:tcW w:w="15538" w:type="dxa"/>
            <w:gridSpan w:val="3"/>
            <w:shd w:val="clear" w:color="auto" w:fill="BFBFBF" w:themeFill="background1" w:themeFillShade="BF"/>
          </w:tcPr>
          <w:p w:rsidR="00B87DA8" w:rsidRPr="006C6487" w:rsidRDefault="00B87DA8" w:rsidP="00B87DA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64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2. CEL STRATEGICZNY: POPRAWA DOSTĘPNOŚCI ŚRODOWISKA DLA OSÓB Z NIEPEŁNOSPRAWNOŚCIĄ</w:t>
            </w:r>
          </w:p>
        </w:tc>
      </w:tr>
      <w:tr w:rsidR="00B87DA8" w:rsidRPr="00B87DA8" w:rsidTr="00B87DA8">
        <w:tc>
          <w:tcPr>
            <w:tcW w:w="2093" w:type="dxa"/>
            <w:shd w:val="clear" w:color="auto" w:fill="BFBFBF" w:themeFill="background1" w:themeFillShade="BF"/>
          </w:tcPr>
          <w:p w:rsidR="00B87DA8" w:rsidRPr="00B87DA8" w:rsidRDefault="00B87DA8" w:rsidP="00B87DA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>CELE SZCZEGÓŁOWE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87DA8" w:rsidRPr="00B87DA8" w:rsidRDefault="00B87DA8" w:rsidP="00B87DA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>OCZEKIWANE REZULTATY</w:t>
            </w:r>
          </w:p>
        </w:tc>
        <w:tc>
          <w:tcPr>
            <w:tcW w:w="11177" w:type="dxa"/>
          </w:tcPr>
          <w:p w:rsidR="00B87DA8" w:rsidRPr="006C6487" w:rsidRDefault="00B87DA8" w:rsidP="00B87D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double"/>
                <w:lang w:eastAsia="pl-PL"/>
              </w:rPr>
            </w:pPr>
          </w:p>
          <w:p w:rsidR="00B87DA8" w:rsidRPr="006C6487" w:rsidRDefault="00B87DA8" w:rsidP="00B87D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double"/>
                <w:lang w:eastAsia="pl-PL"/>
              </w:rPr>
            </w:pPr>
            <w:r w:rsidRPr="006C6487">
              <w:rPr>
                <w:rFonts w:ascii="Times New Roman" w:eastAsia="Times New Roman" w:hAnsi="Times New Roman" w:cs="Times New Roman"/>
                <w:sz w:val="20"/>
                <w:szCs w:val="20"/>
                <w:u w:val="double"/>
                <w:lang w:eastAsia="pl-PL"/>
              </w:rPr>
              <w:t>REALIZACJA  PRZEZ POSZCZEGÓLNE JEDNOSTKI</w:t>
            </w:r>
          </w:p>
        </w:tc>
      </w:tr>
      <w:tr w:rsidR="008B1E01" w:rsidRPr="00B87DA8" w:rsidTr="00D02A7F">
        <w:tc>
          <w:tcPr>
            <w:tcW w:w="2093" w:type="dxa"/>
          </w:tcPr>
          <w:p w:rsidR="008B1E01" w:rsidRPr="00B87DA8" w:rsidRDefault="008B1E01" w:rsidP="00B87DA8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>Ułatwienie dostępu do obiektów użyteczności publicznej</w:t>
            </w:r>
          </w:p>
        </w:tc>
        <w:tc>
          <w:tcPr>
            <w:tcW w:w="2268" w:type="dxa"/>
            <w:vMerge w:val="restart"/>
          </w:tcPr>
          <w:p w:rsidR="008B1E01" w:rsidRPr="00B87DA8" w:rsidRDefault="008B1E01" w:rsidP="00B87DA8">
            <w:pPr>
              <w:numPr>
                <w:ilvl w:val="0"/>
                <w:numId w:val="2"/>
              </w:numPr>
              <w:spacing w:before="120" w:after="120"/>
              <w:ind w:left="175" w:hanging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>zwiększenie dostępności obiektów użyteczności publicznej dla osób niepełnosprawnych;</w:t>
            </w:r>
          </w:p>
          <w:p w:rsidR="008B1E01" w:rsidRPr="00B87DA8" w:rsidRDefault="008B1E01" w:rsidP="00B87DA8">
            <w:pPr>
              <w:spacing w:before="120" w:after="120"/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8B1E01" w:rsidRPr="00B87DA8" w:rsidRDefault="008B1E01" w:rsidP="00B87DA8">
            <w:pPr>
              <w:numPr>
                <w:ilvl w:val="0"/>
                <w:numId w:val="2"/>
              </w:numPr>
              <w:spacing w:before="120" w:after="120"/>
              <w:ind w:left="175" w:hanging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zwiększenie znajomości problemów osób niepełnosprawnych wśród społeczności. </w:t>
            </w:r>
          </w:p>
        </w:tc>
        <w:tc>
          <w:tcPr>
            <w:tcW w:w="11177" w:type="dxa"/>
          </w:tcPr>
          <w:p w:rsidR="008B1E01" w:rsidRPr="00EB02AA" w:rsidRDefault="008B1E01" w:rsidP="006C6487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0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Fundacja Niepełnosprawnym i Oczekującym Pomocy w Zgorzelcu</w:t>
            </w:r>
            <w:r w:rsidR="00E75E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 o</w:t>
            </w:r>
            <w:r w:rsidRPr="00EB02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rganizacja wizyt i spotkań dla osób niepełnosprawnych </w:t>
            </w:r>
            <w:r w:rsidRPr="00EB02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urzędach, placówkach usługowych, kulturalnych pod kątem dostępności dla osób niepełnosprawnych. Zajęcia dydaktyczno-edukacyjne. Pomoc w pozyskiwaniu środków na likwidację barier architektonicznych z PFRON.</w:t>
            </w:r>
          </w:p>
        </w:tc>
      </w:tr>
      <w:tr w:rsidR="00010DDC" w:rsidRPr="00010DDC" w:rsidTr="00D02A7F">
        <w:tc>
          <w:tcPr>
            <w:tcW w:w="2093" w:type="dxa"/>
          </w:tcPr>
          <w:p w:rsidR="008B1E01" w:rsidRPr="00B87DA8" w:rsidRDefault="008B1E01" w:rsidP="00B87DA8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Kształtowanie </w:t>
            </w: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świadomości </w:t>
            </w:r>
          </w:p>
        </w:tc>
        <w:tc>
          <w:tcPr>
            <w:tcW w:w="2268" w:type="dxa"/>
            <w:vMerge/>
          </w:tcPr>
          <w:p w:rsidR="008B1E01" w:rsidRPr="00B87DA8" w:rsidRDefault="008B1E01" w:rsidP="00B87DA8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77" w:type="dxa"/>
          </w:tcPr>
          <w:p w:rsidR="008B1E01" w:rsidRPr="00010DDC" w:rsidRDefault="000D5947" w:rsidP="00562DA9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A525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Powiatowe Centrum Pomocy Rodzinie</w:t>
            </w:r>
            <w:r w:rsidR="00A5253E" w:rsidRPr="00A52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A52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prowadzi stronę internetową dot. działalności jednostki, możliwości pozyskania wsparcia </w:t>
            </w:r>
            <w:r w:rsidRPr="00A52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finansowego</w:t>
            </w:r>
            <w:r w:rsidR="00E3169F" w:rsidRPr="00A52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szkoleniowego i specjalistycznego. Osoby niepełnosprawne</w:t>
            </w:r>
            <w:r w:rsidR="00562DA9" w:rsidRPr="00A52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mogą ze strony</w:t>
            </w:r>
            <w:r w:rsidR="00010DDC" w:rsidRPr="00A52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pobrać wnioski w celu pozyskania dofinansowania </w:t>
            </w:r>
            <w:r w:rsidR="00562DA9" w:rsidRPr="00A52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ramach</w:t>
            </w:r>
            <w:r w:rsidR="00E3169F" w:rsidRPr="00A52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rehabilitacji społecznej. Osoby głuchonieme mogą skorzystać z usług tłumacza języka migowego. Mogą również komunikować się z jednostką za pomocą komunikatora GG, poczty elektronicznej</w:t>
            </w:r>
            <w:r w:rsidR="00026C32" w:rsidRPr="00A52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SMS. </w:t>
            </w:r>
            <w:r w:rsidR="00E3169F" w:rsidRPr="00A52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C0D31" w:rsidRPr="00A52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Dostosowanie </w:t>
            </w:r>
            <w:r w:rsidR="00EA46A7" w:rsidRPr="00A52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treści informacyjnych PCPR w Zgorzelcu w formie tekstu łatwego do czytania i zrozumienia dla osób niepełnosprawnych tj. </w:t>
            </w:r>
            <w:r w:rsidR="008C0D31" w:rsidRPr="00A52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tablicy informatycznej, tabliczek </w:t>
            </w:r>
            <w:proofErr w:type="spellStart"/>
            <w:r w:rsidR="008C0D31" w:rsidRPr="00A52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przydrzwiowych</w:t>
            </w:r>
            <w:proofErr w:type="spellEnd"/>
            <w:r w:rsidR="00DF27B4" w:rsidRPr="00A52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strony internetowej, BIP.</w:t>
            </w:r>
          </w:p>
        </w:tc>
      </w:tr>
      <w:tr w:rsidR="008B1E01" w:rsidRPr="00B87DA8" w:rsidTr="00D02A7F">
        <w:tc>
          <w:tcPr>
            <w:tcW w:w="2093" w:type="dxa"/>
          </w:tcPr>
          <w:p w:rsidR="008B1E01" w:rsidRPr="00B87DA8" w:rsidRDefault="008B1E01" w:rsidP="00B87DA8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Likwidacja barier transportowych </w:t>
            </w:r>
          </w:p>
        </w:tc>
        <w:tc>
          <w:tcPr>
            <w:tcW w:w="2268" w:type="dxa"/>
            <w:vMerge/>
          </w:tcPr>
          <w:p w:rsidR="008B1E01" w:rsidRPr="00B87DA8" w:rsidRDefault="008B1E01" w:rsidP="00B87DA8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77" w:type="dxa"/>
          </w:tcPr>
          <w:p w:rsidR="008B1E01" w:rsidRPr="00427BEF" w:rsidRDefault="008B1E01" w:rsidP="006C6487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Fundacja Niepełnosprawnym i Oczekującym Pomocy w Zgorzelcu</w:t>
            </w:r>
            <w:r w:rsidRPr="00EB02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A159C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B02AA">
              <w:rPr>
                <w:rFonts w:ascii="Times New Roman" w:hAnsi="Times New Roman" w:cs="Times New Roman"/>
                <w:sz w:val="20"/>
                <w:szCs w:val="20"/>
              </w:rPr>
              <w:t xml:space="preserve">owóz osób niepełnosprawnych przystosowanym BUS-em na WTZ, przekazywanie informacji o dostępności sprzętu i środków. Śledzenie stron internetowych PCPR i PFRON oraz pomoc </w:t>
            </w:r>
            <w:r w:rsidRPr="00EB02AA">
              <w:rPr>
                <w:rFonts w:ascii="Times New Roman" w:hAnsi="Times New Roman" w:cs="Times New Roman"/>
                <w:sz w:val="20"/>
                <w:szCs w:val="20"/>
              </w:rPr>
              <w:br/>
              <w:t>w uzyskiwaniu środków.</w:t>
            </w:r>
          </w:p>
        </w:tc>
      </w:tr>
      <w:tr w:rsidR="00B87DA8" w:rsidRPr="00B87DA8" w:rsidTr="00B87DA8">
        <w:tc>
          <w:tcPr>
            <w:tcW w:w="15538" w:type="dxa"/>
            <w:gridSpan w:val="3"/>
            <w:shd w:val="clear" w:color="auto" w:fill="BFBFBF" w:themeFill="background1" w:themeFillShade="BF"/>
          </w:tcPr>
          <w:p w:rsidR="00B87DA8" w:rsidRPr="00B87DA8" w:rsidRDefault="00B87DA8" w:rsidP="00B87DA8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b/>
                <w:szCs w:val="20"/>
              </w:rPr>
              <w:t xml:space="preserve">3. CEL STRATEGICZNY: WZROST POZIOMU SAMODZIELNOŚCI I NIEZALEŻNOŚCI OSÓB Z NIEPEŁNOSPRAWNOŚCIĄ 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br/>
            </w:r>
            <w:r w:rsidRPr="00B87DA8">
              <w:rPr>
                <w:rFonts w:ascii="Times New Roman" w:eastAsia="Calibri" w:hAnsi="Times New Roman" w:cs="Times New Roman"/>
                <w:b/>
                <w:szCs w:val="20"/>
              </w:rPr>
              <w:t>ORAZ ICH  INTEGRACJA SPOŁECZNA</w:t>
            </w:r>
          </w:p>
        </w:tc>
      </w:tr>
      <w:tr w:rsidR="00B87DA8" w:rsidRPr="00B87DA8" w:rsidTr="004408F9">
        <w:trPr>
          <w:trHeight w:val="735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B87DA8" w:rsidRPr="00B87DA8" w:rsidRDefault="00B87DA8" w:rsidP="004408F9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>CELE SZCZEGÓŁOWE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87DA8" w:rsidRPr="00B87DA8" w:rsidRDefault="00B87DA8" w:rsidP="004408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>OCZEKIWANE REZULTATY</w:t>
            </w:r>
          </w:p>
        </w:tc>
        <w:tc>
          <w:tcPr>
            <w:tcW w:w="11177" w:type="dxa"/>
          </w:tcPr>
          <w:p w:rsidR="004408F9" w:rsidRDefault="004408F9" w:rsidP="00B87D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double"/>
                <w:lang w:eastAsia="pl-PL"/>
              </w:rPr>
            </w:pPr>
          </w:p>
          <w:p w:rsidR="00B87DA8" w:rsidRPr="00B87DA8" w:rsidRDefault="00B87DA8" w:rsidP="00B87D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double"/>
                <w:lang w:eastAsia="pl-PL"/>
              </w:rPr>
            </w:pPr>
            <w:r w:rsidRPr="00B87DA8">
              <w:rPr>
                <w:rFonts w:ascii="Times New Roman" w:eastAsia="Times New Roman" w:hAnsi="Times New Roman" w:cs="Times New Roman"/>
                <w:sz w:val="20"/>
                <w:szCs w:val="20"/>
                <w:u w:val="double"/>
                <w:lang w:eastAsia="pl-PL"/>
              </w:rPr>
              <w:t>REALIZACJA  PRZEZ POSZCZEGÓLNE JEDNOSTKI</w:t>
            </w:r>
          </w:p>
        </w:tc>
      </w:tr>
      <w:tr w:rsidR="008B1E01" w:rsidRPr="00B87DA8" w:rsidTr="00D02A7F">
        <w:tc>
          <w:tcPr>
            <w:tcW w:w="2093" w:type="dxa"/>
          </w:tcPr>
          <w:p w:rsidR="008B1E01" w:rsidRPr="00B87DA8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>Umożliwienie niepełnosprawnym mieszkańcom powiatu uczestnictwa w warsztatach terapii zajęciowej</w:t>
            </w:r>
          </w:p>
        </w:tc>
        <w:tc>
          <w:tcPr>
            <w:tcW w:w="2268" w:type="dxa"/>
            <w:vMerge w:val="restart"/>
          </w:tcPr>
          <w:p w:rsidR="008B1E01" w:rsidRPr="00B87DA8" w:rsidRDefault="008B1E01" w:rsidP="00B87DA8">
            <w:pPr>
              <w:numPr>
                <w:ilvl w:val="0"/>
                <w:numId w:val="3"/>
              </w:numPr>
              <w:ind w:left="176" w:hanging="1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>pobudzenie/ wzrost poziomu aktywności osób z niepełnosprawnością</w:t>
            </w:r>
          </w:p>
          <w:p w:rsidR="008B1E01" w:rsidRPr="00B87DA8" w:rsidRDefault="008B1E01" w:rsidP="00B87DA8">
            <w:pPr>
              <w:ind w:left="1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Pr="00B87DA8" w:rsidRDefault="008B1E01" w:rsidP="00B87DA8">
            <w:pPr>
              <w:numPr>
                <w:ilvl w:val="0"/>
                <w:numId w:val="3"/>
              </w:numPr>
              <w:ind w:left="176" w:hanging="1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wzmocnienie zaradności osobistej </w:t>
            </w: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samodzielności;</w:t>
            </w:r>
          </w:p>
          <w:p w:rsidR="008B1E01" w:rsidRPr="00B87DA8" w:rsidRDefault="008B1E01" w:rsidP="00B87DA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Pr="00B87DA8" w:rsidRDefault="008B1E01" w:rsidP="00B87DA8">
            <w:pPr>
              <w:numPr>
                <w:ilvl w:val="0"/>
                <w:numId w:val="3"/>
              </w:numPr>
              <w:ind w:left="176" w:hanging="1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wzrost liczby osób niepełnosprawnych prowadzących samodzielne życie społeczne </w:t>
            </w: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zawodowe;</w:t>
            </w:r>
          </w:p>
          <w:p w:rsidR="008B1E01" w:rsidRPr="00B87DA8" w:rsidRDefault="008B1E01" w:rsidP="00B87DA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Pr="00B87DA8" w:rsidRDefault="008B1E01" w:rsidP="00B87DA8">
            <w:pPr>
              <w:numPr>
                <w:ilvl w:val="0"/>
                <w:numId w:val="3"/>
              </w:numPr>
              <w:ind w:left="176" w:hanging="1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>ułatwienie osobom niepełnosprawnym samodzielnego funkcjonowania.</w:t>
            </w:r>
          </w:p>
        </w:tc>
        <w:tc>
          <w:tcPr>
            <w:tcW w:w="11177" w:type="dxa"/>
          </w:tcPr>
          <w:p w:rsidR="008B1E01" w:rsidRDefault="00C9420A" w:rsidP="00427B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420A">
              <w:rPr>
                <w:rFonts w:ascii="Times New Roman" w:hAnsi="Times New Roman" w:cs="Times New Roman"/>
                <w:b/>
                <w:sz w:val="20"/>
                <w:szCs w:val="20"/>
              </w:rPr>
              <w:t>Warsztaty Terapii Zajęciowej w Zgorzelcu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159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562D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oszerzenie/wzbogacenie oferty </w:t>
            </w:r>
            <w:r w:rsidR="00427BEF" w:rsidRPr="00427B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warsztatów terapii zajęciowej poprzez pozyskiwanie dodatkowych pieniędzy z programów zewnę</w:t>
            </w:r>
            <w:r w:rsidR="00427B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trznych przez organ prowadzący.</w:t>
            </w:r>
          </w:p>
          <w:p w:rsidR="00427BEF" w:rsidRDefault="00427BEF" w:rsidP="00427B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0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Fundacja Niepełnosprawnym i Oczekującym Pomocy w Zgorzelcu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</w:t>
            </w:r>
            <w:r w:rsidR="00A159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427B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oraz prowadzenie Warsztatów terapii Zajęciowej</w:t>
            </w:r>
            <w:r w:rsidR="00562D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WTZ</w:t>
            </w:r>
            <w:r w:rsidRPr="00427B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62D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Zgorzelec działają</w:t>
            </w:r>
            <w:r w:rsidRPr="00427B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 Fundacji „Niepełnosprawnym i Oczekującym Pomocy”. Placówka przeznaczona jest dla osób niepełnosprawnych w stopniu co najmniej umiarkowanym, które legitymują się orzeczeniem ze wskazaniem do uczestnictwa w WTZ.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27B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WTZ stwarzają możliwość osobom niezdolnym do podjęcia zatrudnienia na rehabilitację społeczną i zawodową. Działania te mają za zadanie przywrócić zdolność zawodową, kompensować braki lub nabyć umiejętności zawodowe umożliwiające zatrudnienie na otwartym rynku pracy.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27B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Głównym celem realizowanym przez Warsztaty Terapii Zajęciowej jest skuteczne prowadzenie terapii społecznej i zawodow</w:t>
            </w:r>
            <w:r w:rsidR="00562D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ej. Cele szczegółowe to</w:t>
            </w:r>
            <w:r w:rsidRPr="00427B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maksymalne wyrównywanie szans niepełnosprawnych uczestników WTZ w każdej dziedzinie życia, wszelkie działania prowadzące do ochrony ich zdrowia, psychicznego i fizycznego oraz wspieranie ich rodzin.</w:t>
            </w:r>
          </w:p>
          <w:p w:rsidR="00E3169F" w:rsidRPr="00427BEF" w:rsidRDefault="00E3169F" w:rsidP="00427B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2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Powiatowe Centrum Pomocy Rodzinie</w:t>
            </w:r>
            <w:r w:rsidRPr="00DF27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na działalność WTZ przeznaczono 719.820 zł. z pieniędzy PFRON</w:t>
            </w:r>
            <w:r w:rsidR="00562D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62DA9" w:rsidRPr="00CC3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717478" w:rsidRPr="00CC3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 79.980 </w:t>
            </w:r>
            <w:r w:rsidR="00562DA9" w:rsidRPr="00CC3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717478" w:rsidRPr="00CC3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</w:t>
            </w:r>
            <w:r w:rsidR="00562DA9" w:rsidRPr="00CC3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budżetu powiatu</w:t>
            </w:r>
            <w:r w:rsidRPr="00CC3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Pr="00DF27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celu sprawdzenia standardu usług PCPR przeprowadziło kontrolę WTZ.</w:t>
            </w:r>
          </w:p>
        </w:tc>
      </w:tr>
      <w:tr w:rsidR="008B1E01" w:rsidRPr="00B87DA8" w:rsidTr="00D02A7F">
        <w:tc>
          <w:tcPr>
            <w:tcW w:w="2093" w:type="dxa"/>
          </w:tcPr>
          <w:p w:rsidR="008B1E01" w:rsidRPr="00B87DA8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>Integracja i aktywizacja społeczno – zawodowa osób niepełnosprawnych</w:t>
            </w:r>
          </w:p>
        </w:tc>
        <w:tc>
          <w:tcPr>
            <w:tcW w:w="2268" w:type="dxa"/>
            <w:vMerge/>
          </w:tcPr>
          <w:p w:rsidR="008B1E01" w:rsidRPr="00B87DA8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77" w:type="dxa"/>
          </w:tcPr>
          <w:p w:rsidR="008B1E01" w:rsidRDefault="00E474CA" w:rsidP="00E474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7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Fundacja Niepełnosprawnym i Oczekującym Pomocy w Zgorzelcu</w:t>
            </w:r>
            <w:r w:rsidR="00A15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 w:rsidR="00A159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Pr="00E47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ramach otwartego konkursu ofert zorganizowanie oraz przeprowadzenie Integrac</w:t>
            </w:r>
            <w:r w:rsidR="00562D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yjnych Warsztatów Plastycznych, </w:t>
            </w:r>
            <w:r w:rsidRPr="00E47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Integracyjnych Zawodów Sportowych. Współpraca z samorządem lokalnym przy realizacji zadań własnych i zadań zlecanych. Udział przedstawicieli władz lokalnych w uroczystościach okolicznościowych organizowanych w Fundacji</w:t>
            </w:r>
            <w:r w:rsidR="00A159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E47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E30E88" w:rsidRPr="00DF27B4" w:rsidRDefault="00E30E88" w:rsidP="00E474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2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Powiatowe Centrum Pomocy Rodzinie</w:t>
            </w:r>
            <w:r w:rsidR="00DF27B4" w:rsidRPr="00DF27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F27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2016 r. realizowało pilotażowy program „Aktywny Samorząd” fina</w:t>
            </w:r>
            <w:r w:rsidR="00562D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nsowany z pieniędzy PFRON w ramach którego </w:t>
            </w:r>
            <w:r w:rsidRPr="00DF27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osoby niepełnosprawne mogły ubiegać się o pomoc w: </w:t>
            </w:r>
          </w:p>
          <w:p w:rsidR="00E30E88" w:rsidRPr="00DF27B4" w:rsidRDefault="00E30E88" w:rsidP="00E474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27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uzyskaniu prawa jazdy kat. B,</w:t>
            </w:r>
          </w:p>
          <w:p w:rsidR="00E30E88" w:rsidRPr="00DF27B4" w:rsidRDefault="00E30E88" w:rsidP="00E474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27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przeszkoleniu z obsługi dofinansowanego w ramach programu sprzętu elektronicznego i oprogramowania, </w:t>
            </w:r>
          </w:p>
          <w:p w:rsidR="00E30E88" w:rsidRPr="00DF27B4" w:rsidRDefault="00E30E88" w:rsidP="00E474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27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zakupie protezy kończyny z nowoczes</w:t>
            </w:r>
            <w:r w:rsidR="00BD1DAE" w:rsidRPr="00DF27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nymi rozwiązaniami technicznymi,</w:t>
            </w:r>
          </w:p>
          <w:p w:rsidR="00BD1DAE" w:rsidRPr="00DF27B4" w:rsidRDefault="00BD1DAE" w:rsidP="00E474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27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utrzymaniu sprawności technicznej wózka inwalidzkiego o napędzie elektrycznym,</w:t>
            </w:r>
          </w:p>
          <w:p w:rsidR="00BD1DAE" w:rsidRPr="00DF27B4" w:rsidRDefault="00BD1DAE" w:rsidP="00E474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27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utrzymaniu aktywności zawodowej poprzez zapewnienie opieki dla osoby zależnej,</w:t>
            </w:r>
          </w:p>
          <w:p w:rsidR="00BD1DAE" w:rsidRPr="00DF27B4" w:rsidRDefault="00BD1DAE" w:rsidP="00E474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27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uzyskaniu wykształcenia na poziomie wyższym. </w:t>
            </w:r>
          </w:p>
          <w:p w:rsidR="00BD1DAE" w:rsidRPr="00E474CA" w:rsidRDefault="00BD1DAE" w:rsidP="00E474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27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2016 r. </w:t>
            </w:r>
            <w:r w:rsidR="005A01E3" w:rsidRPr="00DF27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w/w dofinansowanie złożono 47 wniosków na kwotę 154.575 zł. </w:t>
            </w:r>
            <w:r w:rsidRPr="00DF27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c</w:t>
            </w:r>
            <w:r w:rsidR="005A01E3" w:rsidRPr="00DF27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zego dofinansowanie otrzymało 38 osób  na kwotę 95.515 zł.</w:t>
            </w:r>
          </w:p>
        </w:tc>
      </w:tr>
      <w:tr w:rsidR="008B1E01" w:rsidRPr="00B87DA8" w:rsidTr="00D02A7F">
        <w:tc>
          <w:tcPr>
            <w:tcW w:w="2093" w:type="dxa"/>
          </w:tcPr>
          <w:p w:rsidR="008B1E01" w:rsidRPr="00B87DA8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>Tworzenie systemu środowiskowego wsparcia  i pomocy osobom niepełnosprawnym</w:t>
            </w:r>
          </w:p>
        </w:tc>
        <w:tc>
          <w:tcPr>
            <w:tcW w:w="2268" w:type="dxa"/>
            <w:vMerge/>
          </w:tcPr>
          <w:p w:rsidR="008B1E01" w:rsidRPr="00B87DA8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77" w:type="dxa"/>
          </w:tcPr>
          <w:p w:rsidR="0087562C" w:rsidRDefault="000E3697" w:rsidP="008756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DPS</w:t>
            </w:r>
            <w:r w:rsidR="00536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Jędrek: </w:t>
            </w:r>
            <w:r w:rsidR="005361B1" w:rsidRPr="005361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DPS Jędrek w Opolnie Zdroju prowadzona</w:t>
            </w:r>
            <w:r w:rsidR="005361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jest rehabilitacja społeczna dla mieszkańców. Zajęcia mają na celu: poprawie funkcjonowania społecznego w</w:t>
            </w:r>
            <w:r w:rsidR="005072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61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</w:t>
            </w:r>
            <w:r w:rsidR="005072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</w:t>
            </w:r>
            <w:r w:rsidR="005361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ególności wyrabianie zaradności osobistej, pobudzenie aktywności społecznej, wyrabianie umiejętności samodzielnego wypełniania ról społecznych, promowanie zdrowia ps</w:t>
            </w:r>
            <w:r w:rsidR="001F7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ychicznego przez aktywizację fizyczną mieszkańców Domu. </w:t>
            </w:r>
          </w:p>
          <w:p w:rsidR="00026C32" w:rsidRPr="00E474CA" w:rsidRDefault="00026C32" w:rsidP="008756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2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Powiatowe Centrum Pomocy Rodzinie</w:t>
            </w:r>
            <w:r w:rsidRPr="00DF27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podjęło realizację „Programu wyrównywaniu różnic między regionami II”, w ramach którego </w:t>
            </w:r>
            <w:r w:rsidRPr="00DF27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jednostki mogą ubiegać się o dofinansowanie m.in. do tworzenia spółdzielni socj</w:t>
            </w:r>
            <w:r w:rsidR="008756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alnych. Niestety mimo rozpropagowania</w:t>
            </w:r>
            <w:r w:rsidRPr="00DF27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informacji o realizacji Programu nie wpłyną</w:t>
            </w:r>
            <w:r w:rsidR="008756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</w:t>
            </w:r>
            <w:r w:rsidRPr="00DF27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żaden wniosek o dofinansowanie tego typu działania.</w:t>
            </w:r>
          </w:p>
        </w:tc>
      </w:tr>
      <w:tr w:rsidR="008B1E01" w:rsidRPr="00B87DA8" w:rsidTr="00D02A7F">
        <w:tc>
          <w:tcPr>
            <w:tcW w:w="2093" w:type="dxa"/>
          </w:tcPr>
          <w:p w:rsidR="008B1E01" w:rsidRPr="00B87DA8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Wspomaganie osób niepełnosprawnych przez asystenta</w:t>
            </w:r>
          </w:p>
        </w:tc>
        <w:tc>
          <w:tcPr>
            <w:tcW w:w="2268" w:type="dxa"/>
            <w:vMerge/>
          </w:tcPr>
          <w:p w:rsidR="008B1E01" w:rsidRPr="00B87DA8" w:rsidRDefault="008B1E01" w:rsidP="00B87DA8">
            <w:pPr>
              <w:ind w:left="1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77" w:type="dxa"/>
          </w:tcPr>
          <w:p w:rsidR="008B1E01" w:rsidRPr="00B87DA8" w:rsidRDefault="0087562C" w:rsidP="007770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informacji</w:t>
            </w:r>
          </w:p>
        </w:tc>
      </w:tr>
      <w:tr w:rsidR="008B1E01" w:rsidRPr="00B87DA8" w:rsidTr="00D02A7F">
        <w:tc>
          <w:tcPr>
            <w:tcW w:w="2093" w:type="dxa"/>
          </w:tcPr>
          <w:p w:rsidR="008B1E01" w:rsidRPr="00B87DA8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>Pogłębienie wiedzy o uprawnieniach przysługujących osobom niepełnosprawnym</w:t>
            </w:r>
          </w:p>
        </w:tc>
        <w:tc>
          <w:tcPr>
            <w:tcW w:w="2268" w:type="dxa"/>
            <w:vMerge/>
          </w:tcPr>
          <w:p w:rsidR="008B1E01" w:rsidRPr="00B87DA8" w:rsidRDefault="008B1E01" w:rsidP="00B87DA8">
            <w:pPr>
              <w:ind w:left="1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77" w:type="dxa"/>
          </w:tcPr>
          <w:p w:rsidR="00E474CA" w:rsidRDefault="00E474CA" w:rsidP="00E474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7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Fundacja Niepełnosprawnym i Oczekującym Pomocy w Zgorzelcu</w:t>
            </w:r>
            <w:r w:rsidR="00A15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 w:rsidR="00A159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Pr="00E47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nformowanie osób ni</w:t>
            </w:r>
            <w:r w:rsidR="008756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epełnosprawnych o przysługujących</w:t>
            </w:r>
            <w:r w:rsidRPr="00E47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im uprawnieniach, pomoc w załatwianiu wszelkiego rodzaju spraw. Pomoc osobom niepełnosprawnym w formalnościach związanych ze</w:t>
            </w:r>
            <w:r w:rsidR="008756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zdobywaniem dofinansowań</w:t>
            </w:r>
            <w:r w:rsidRPr="00E47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(PFRON). Możliwość korzystania z programów komputerowych dostosowanych do osób niewidomych i słabo widzących. Pomoc logopedyczna, psychologiczna wg potrzeb.</w:t>
            </w:r>
            <w:r w:rsidRPr="00E47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:rsidR="008B1E01" w:rsidRPr="00B87DA8" w:rsidRDefault="00026C32" w:rsidP="00026C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2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Powiatowe Centrum Pomocy Rodzinie</w:t>
            </w:r>
            <w:r w:rsidRPr="00DF27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PCPR prowadzi stronę internetową dot. działalności jednostki, możliwości pozyskania wsparcia finansowego, szkoleniowego i specjalistycznego. Osoby niepełnosprawne mogą ponadto pobrać</w:t>
            </w:r>
            <w:r w:rsidR="008756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wnioski na poszczególne dofinansowania</w:t>
            </w:r>
            <w:r w:rsidRPr="00DF27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wynikające z rehabilitacji społecznej. Osoby głuchonieme zwracając się do PCPR o pomoc mogą skorzystać z usług tłumacza języka migowego. Mogą również komunikować się z jednostką za pomocą komunikatora GG, poczty elektronicznej, SMS. </w:t>
            </w:r>
          </w:p>
        </w:tc>
      </w:tr>
      <w:tr w:rsidR="00B87DA8" w:rsidRPr="00B87DA8" w:rsidTr="00B87DA8">
        <w:tc>
          <w:tcPr>
            <w:tcW w:w="15538" w:type="dxa"/>
            <w:gridSpan w:val="3"/>
            <w:shd w:val="clear" w:color="auto" w:fill="BFBFBF" w:themeFill="background1" w:themeFillShade="BF"/>
          </w:tcPr>
          <w:p w:rsidR="00B87DA8" w:rsidRPr="00B87DA8" w:rsidRDefault="00B87DA8" w:rsidP="00B87D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0C5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4. CEL STRATEGICZNY: </w:t>
            </w:r>
            <w:r w:rsidRPr="007770C5">
              <w:rPr>
                <w:rFonts w:ascii="Times New Roman" w:eastAsia="Calibri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PODNIESIENIE </w:t>
            </w:r>
            <w:r w:rsidRPr="007770C5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POZIOMU USŁUG W ZAKRESIE POMOCY INSTYTUCJI DZIAŁAJACYCH </w:t>
            </w:r>
            <w:r w:rsidRPr="007770C5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br/>
              <w:t>NA RZECZ OSÓB Z NIEPEŁNOSPRAWNOŚCIĄ</w:t>
            </w:r>
          </w:p>
        </w:tc>
      </w:tr>
      <w:tr w:rsidR="00B87DA8" w:rsidRPr="00B87DA8" w:rsidTr="007770C5">
        <w:tc>
          <w:tcPr>
            <w:tcW w:w="2093" w:type="dxa"/>
            <w:shd w:val="clear" w:color="auto" w:fill="BFBFBF" w:themeFill="background1" w:themeFillShade="BF"/>
          </w:tcPr>
          <w:p w:rsidR="00B87DA8" w:rsidRPr="00B87DA8" w:rsidRDefault="00B87DA8" w:rsidP="00B87DA8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>CELE SZCZEGÓŁOWE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87DA8" w:rsidRPr="00B87DA8" w:rsidRDefault="00B87DA8" w:rsidP="00B87D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>OCZEKIWANE REZULTATY</w:t>
            </w:r>
          </w:p>
        </w:tc>
        <w:tc>
          <w:tcPr>
            <w:tcW w:w="11177" w:type="dxa"/>
            <w:vAlign w:val="center"/>
          </w:tcPr>
          <w:p w:rsidR="00B87DA8" w:rsidRPr="00B87DA8" w:rsidRDefault="00B87DA8" w:rsidP="007770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double"/>
                <w:lang w:eastAsia="pl-PL"/>
              </w:rPr>
            </w:pPr>
            <w:r w:rsidRPr="00B87DA8">
              <w:rPr>
                <w:rFonts w:ascii="Times New Roman" w:eastAsia="Times New Roman" w:hAnsi="Times New Roman" w:cs="Times New Roman"/>
                <w:sz w:val="20"/>
                <w:szCs w:val="20"/>
                <w:u w:val="double"/>
                <w:lang w:eastAsia="pl-PL"/>
              </w:rPr>
              <w:t>REALIZACJA  PRZEZ POSZCZEGÓLNE JEDNOSTKI</w:t>
            </w:r>
          </w:p>
        </w:tc>
      </w:tr>
      <w:tr w:rsidR="008B1E01" w:rsidRPr="00B87DA8" w:rsidTr="00D02A7F">
        <w:tc>
          <w:tcPr>
            <w:tcW w:w="2093" w:type="dxa"/>
          </w:tcPr>
          <w:p w:rsidR="008B1E01" w:rsidRPr="00B87DA8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Otwarcie domów pomocy społecznej na środowisko </w:t>
            </w:r>
          </w:p>
        </w:tc>
        <w:tc>
          <w:tcPr>
            <w:tcW w:w="2268" w:type="dxa"/>
            <w:vMerge w:val="restart"/>
          </w:tcPr>
          <w:p w:rsidR="008B1E01" w:rsidRPr="00B87DA8" w:rsidRDefault="008B1E01" w:rsidP="00B87DA8">
            <w:pPr>
              <w:numPr>
                <w:ilvl w:val="0"/>
                <w:numId w:val="4"/>
              </w:numPr>
              <w:ind w:left="175" w:hanging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>wzrost jakości usług świadczonych przez domy pomocy społecznej;</w:t>
            </w:r>
          </w:p>
          <w:p w:rsidR="008B1E01" w:rsidRPr="00B87DA8" w:rsidRDefault="008B1E01" w:rsidP="00B87DA8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Pr="00B87DA8" w:rsidRDefault="008B1E01" w:rsidP="00B87DA8">
            <w:pPr>
              <w:numPr>
                <w:ilvl w:val="0"/>
                <w:numId w:val="4"/>
              </w:numPr>
              <w:ind w:left="175" w:hanging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>poprawa psychofizycznej sprawności i zaradności osobistej oraz pomoc w wykonywaniu czynności życia codziennego;</w:t>
            </w:r>
          </w:p>
          <w:p w:rsidR="008B1E01" w:rsidRPr="00B87DA8" w:rsidRDefault="008B1E01" w:rsidP="00B87DA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Pr="00B87DA8" w:rsidRDefault="008B1E01" w:rsidP="00B87DA8">
            <w:pPr>
              <w:numPr>
                <w:ilvl w:val="0"/>
                <w:numId w:val="4"/>
              </w:numPr>
              <w:ind w:left="175" w:hanging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>uwrażliwienie społeczeństwa na problemy osób niepełnosprawnych</w:t>
            </w:r>
          </w:p>
          <w:p w:rsidR="008B1E01" w:rsidRPr="00B87DA8" w:rsidRDefault="008B1E01" w:rsidP="00B87DA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Pr="00B87DA8" w:rsidRDefault="008B1E01" w:rsidP="00B87DA8">
            <w:pPr>
              <w:numPr>
                <w:ilvl w:val="0"/>
                <w:numId w:val="4"/>
              </w:numPr>
              <w:ind w:left="175" w:hanging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pobudzenie współpracy; między organizacjami pozarządowymi, służbami społecznymi, sektorem prywatnym, samorządami lokalnymi, osobami </w:t>
            </w: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niepełnosprawnymi i ich rodzinami.</w:t>
            </w:r>
          </w:p>
        </w:tc>
        <w:tc>
          <w:tcPr>
            <w:tcW w:w="11177" w:type="dxa"/>
          </w:tcPr>
          <w:p w:rsidR="001F7F22" w:rsidRPr="001F7F22" w:rsidRDefault="001F7F22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7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DPS „Jędrek” w Opolnie-Zdroju</w:t>
            </w:r>
            <w:r w:rsidR="00A15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 w:rsidRPr="001F7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współpracuje ze:</w:t>
            </w:r>
          </w:p>
          <w:p w:rsidR="001F7F22" w:rsidRDefault="00A159CA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1F7F22" w:rsidRPr="001F7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Szkołą Podstawową w Opolnie-Zdroju, Liceum Ogólnokształcącym w Bogatyni, Pracownią Integracyjną „Bez Barier” w Bogatyńskim Ośrodku Kultury, TPD Koło Pomocy Dzieciom i Młodzieży „Integracja bez barier, Fundacja „Maja” Schronisko dla koni w Bogatyni, Fundacja „Razem Zmienimy Świat”, Bractwo Ziemi Bogatyńskiej, Stowarzyszenie Królewska Dolina- Górnołużycki Działoszyn, Stowarzyszenie Wspierania Inicjatyw Lokalnych,</w:t>
            </w:r>
            <w:r w:rsidR="008756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Rada Osiedlowa nr 3 w Bogatyni, </w:t>
            </w:r>
            <w:r w:rsidR="001F7F22" w:rsidRPr="001F7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DPS w Niemczech </w:t>
            </w:r>
            <w:proofErr w:type="spellStart"/>
            <w:r w:rsidR="001F7F22" w:rsidRPr="001F7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Diakoniewerk</w:t>
            </w:r>
            <w:proofErr w:type="spellEnd"/>
            <w:r w:rsidR="001F7F22" w:rsidRPr="001F7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1F7F22" w:rsidRPr="001F7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Oberlausitz</w:t>
            </w:r>
            <w:proofErr w:type="spellEnd"/>
            <w:r w:rsidR="001F7F22" w:rsidRPr="001F7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1F7F22" w:rsidRPr="001F7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e.v</w:t>
            </w:r>
            <w:proofErr w:type="spellEnd"/>
            <w:r w:rsidR="001F7F22" w:rsidRPr="001F7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="001F7F22" w:rsidRPr="001F7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Katharinenhof</w:t>
            </w:r>
            <w:proofErr w:type="spellEnd"/>
            <w:r w:rsidR="001F7F22" w:rsidRPr="001F7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DPS w Zgorzelcu, Nielestnie, Szarocinie, Kamiennej Górze, Mirsku, z POW w Opolnie-Zdroju.</w:t>
            </w:r>
          </w:p>
          <w:p w:rsidR="008B1E01" w:rsidRDefault="00993766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5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DPS Jutrzenka: </w:t>
            </w:r>
            <w:r w:rsidRPr="00D355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współpracuje z e środowiskiem lokalnym, w tym ze szkołami i organizacjami pozarządowymi, podobnymi jednostkami w kraju na bieżąco w celu zaspokajania wszelkich potrzeb mieszkańców- społecznych, kulturalno-oświatowych, religijnych, urzędowych i politycznych poprzez cykliczne wspólne </w:t>
            </w:r>
            <w:r w:rsidR="008756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spotkania integracyjne i udział</w:t>
            </w:r>
            <w:r w:rsidRPr="00D355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wydarzeniach artystycznych.</w:t>
            </w:r>
          </w:p>
          <w:p w:rsidR="00D66CF2" w:rsidRPr="00D66CF2" w:rsidRDefault="00D66CF2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6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DPS Ostoja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wspólny udział w imprezach, zabawach, imprezach kulturalno-oświatowych i sportowych</w:t>
            </w:r>
            <w:r w:rsidR="00C919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spotkania okazjonalne, działania w ramach wolontariatu, imprezy rekreacyjno-sportowe i edukacyjne.</w:t>
            </w:r>
          </w:p>
          <w:p w:rsidR="00993766" w:rsidRPr="00D35522" w:rsidRDefault="00993766" w:rsidP="00CC327E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D35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POW Opolno Zdrój: </w:t>
            </w:r>
            <w:r w:rsidRPr="00D35522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wzrost jakości usług świadczonych przez domy pomocy społecznej; </w:t>
            </w:r>
            <w:r w:rsidRPr="00993766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poprawa psychofizycznej sprawności i zaradności osobistej oraz pomoc w wykonywaniu czynności życia codziennego;</w:t>
            </w:r>
            <w:r w:rsidRPr="00D35522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r w:rsidRPr="00993766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uwrażliwienie społeczeństwa na problemy osób niepełnosprawnych</w:t>
            </w:r>
            <w:r w:rsidRPr="00D35522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, </w:t>
            </w:r>
            <w:r w:rsidRPr="00D35522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pobudzenie współpracy; między organizacjami pozarządowymi, służbami społecznymi, sektorem prywatnym, samorządami lokalnymi, osobami niepełnosprawnymi i ich rodzinami</w:t>
            </w:r>
            <w:r w:rsidR="00997F88" w:rsidRPr="00D35522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.</w:t>
            </w:r>
          </w:p>
          <w:p w:rsidR="00997F88" w:rsidRPr="00D35522" w:rsidRDefault="00997F88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5522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PUP Zgorzelec:</w:t>
            </w:r>
            <w:r w:rsidRPr="00D355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Powiatowy Urząd Pracy w Zgorzelcu ściśle współpracował z PCPR, ośrodkami opieki społecznej, placówkami edukacyjnymi, samorządem powiatu, PIP. Informacja o aktualnych naborach</w:t>
            </w:r>
            <w:r w:rsidR="00D35522" w:rsidRPr="00D355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publikowana była na lokalnych portalach internetowych, telewizji regionalnej i radio.</w:t>
            </w:r>
            <w:r w:rsidR="00D355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35522" w:rsidRPr="00D355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Współpraca miała na celu udzielenie jak największego wsparcia osobom niepełnosprawnym.</w:t>
            </w:r>
          </w:p>
        </w:tc>
      </w:tr>
      <w:tr w:rsidR="008B1E01" w:rsidRPr="00B87DA8" w:rsidTr="00605D88">
        <w:trPr>
          <w:trHeight w:val="1013"/>
        </w:trPr>
        <w:tc>
          <w:tcPr>
            <w:tcW w:w="2093" w:type="dxa"/>
          </w:tcPr>
          <w:p w:rsidR="008B1E01" w:rsidRPr="00B87DA8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Zwiększenie współpracy wszystkich instytucji działających na rzecz osób niepełnosprawnych </w:t>
            </w:r>
          </w:p>
        </w:tc>
        <w:tc>
          <w:tcPr>
            <w:tcW w:w="2268" w:type="dxa"/>
            <w:vMerge/>
          </w:tcPr>
          <w:p w:rsidR="008B1E01" w:rsidRPr="00B87DA8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77" w:type="dxa"/>
          </w:tcPr>
          <w:p w:rsidR="008B1E01" w:rsidRPr="00DF27B4" w:rsidRDefault="008B1E01" w:rsidP="00CC32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5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665B" w:rsidRPr="00846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Fundacja Niepełnosprawnym i Oczekującym Pomocy w Zgorzelcu: </w:t>
            </w:r>
            <w:r w:rsidR="00A159C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84665B" w:rsidRPr="0084665B">
              <w:rPr>
                <w:rFonts w:ascii="Times New Roman" w:hAnsi="Times New Roman" w:cs="Times New Roman"/>
                <w:sz w:val="20"/>
                <w:szCs w:val="20"/>
              </w:rPr>
              <w:t xml:space="preserve"> ramach otwartego konkursu ofert zorganizowanie oraz przeprowadzenie Integrac</w:t>
            </w:r>
            <w:r w:rsidR="0087562C">
              <w:rPr>
                <w:rFonts w:ascii="Times New Roman" w:hAnsi="Times New Roman" w:cs="Times New Roman"/>
                <w:sz w:val="20"/>
                <w:szCs w:val="20"/>
              </w:rPr>
              <w:t xml:space="preserve">yjnych Warsztatów Plastycznych, </w:t>
            </w:r>
            <w:r w:rsidR="0084665B" w:rsidRPr="0084665B">
              <w:rPr>
                <w:rFonts w:ascii="Times New Roman" w:hAnsi="Times New Roman" w:cs="Times New Roman"/>
                <w:sz w:val="20"/>
                <w:szCs w:val="20"/>
              </w:rPr>
              <w:t xml:space="preserve">Integracyjnych Zawodów Sportowych .Współpraca z samorządem lokalnym przy realizacji zadań własnych i zadań zlecanych . Udział </w:t>
            </w:r>
            <w:r w:rsidR="0084665B" w:rsidRPr="00DF27B4">
              <w:rPr>
                <w:rFonts w:ascii="Times New Roman" w:hAnsi="Times New Roman" w:cs="Times New Roman"/>
                <w:sz w:val="20"/>
                <w:szCs w:val="20"/>
              </w:rPr>
              <w:t>przedstawicieli władz lokalnych w uroczystościach okolicznościowych organizowanych w Fundacji</w:t>
            </w:r>
            <w:r w:rsidR="00EA46A7" w:rsidRPr="00DF27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46A7" w:rsidRPr="00CA43CD" w:rsidRDefault="00CA43CD" w:rsidP="00CC32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Powiatowe Centrum Pomocy Rodzinie</w:t>
            </w:r>
            <w:r w:rsidRPr="00DF27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PCPR współpracuje </w:t>
            </w:r>
            <w:r w:rsidR="00525BB5" w:rsidRPr="00DF27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bieżąco z organizacjami i instytucjami działającymi na rzecz osób niepełnosprawnych poprzez informowanie o szkoleniach, spotkaniach z zakresu pracy, funkcjonowania osób niepe</w:t>
            </w:r>
            <w:r w:rsidR="008756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łnosprawnych, oraz poprzez propago</w:t>
            </w:r>
            <w:r w:rsidR="00525BB5" w:rsidRPr="00DF27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wanie informacji o działaniach dla niepełnosprawnych.</w:t>
            </w:r>
          </w:p>
        </w:tc>
      </w:tr>
      <w:tr w:rsidR="008B1E01" w:rsidRPr="00B87DA8" w:rsidTr="00D02A7F">
        <w:tc>
          <w:tcPr>
            <w:tcW w:w="2093" w:type="dxa"/>
          </w:tcPr>
          <w:p w:rsidR="008B1E01" w:rsidRPr="00B87DA8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Zwiększenie współpracy z </w:t>
            </w: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organizacjami działającymi na rzecz osób niepełnosprawnych</w:t>
            </w:r>
          </w:p>
          <w:p w:rsidR="008B1E01" w:rsidRPr="00B87DA8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1E01" w:rsidRPr="00B87DA8" w:rsidRDefault="008B1E01" w:rsidP="00B87DA8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77" w:type="dxa"/>
          </w:tcPr>
          <w:p w:rsidR="00605D88" w:rsidRDefault="00E474CA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 1 w Bogatyni: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7C11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olontariat: Dzień Dziecka, zajęcia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cyrkowe-wakacyjne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WOŚP, Szlachetna Paczka, Góra Grosza, zbiórka nakrętek dla hospicjum dziecięcego we Wrocławiu, świąteczny kiermasz- z</w:t>
            </w:r>
            <w:r w:rsidR="000D652C">
              <w:rPr>
                <w:rFonts w:ascii="Times New Roman" w:eastAsia="Times New Roman" w:hAnsi="Times New Roman" w:cs="Times New Roman"/>
                <w:sz w:val="20"/>
                <w:szCs w:val="20"/>
              </w:rPr>
              <w:t>biórka funduszy na rzecz chorego, sprzedaż kartek dla</w:t>
            </w:r>
            <w:r w:rsidR="00781A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ydawnictwa </w:t>
            </w:r>
            <w:r w:rsidR="000D65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Artystów Malujących</w:t>
            </w:r>
            <w:r w:rsidR="00781A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Ustami i Nogam</w:t>
            </w:r>
            <w:r w:rsidR="000D652C">
              <w:rPr>
                <w:rFonts w:ascii="Times New Roman" w:eastAsia="Times New Roman" w:hAnsi="Times New Roman" w:cs="Times New Roman"/>
                <w:sz w:val="20"/>
                <w:szCs w:val="20"/>
              </w:rPr>
              <w:t>i AMUN, współpraca na rzecz</w:t>
            </w:r>
            <w:r w:rsidR="00781A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niepełnosprawnych</w:t>
            </w:r>
            <w:r w:rsidR="000D6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„Pomóż i Ty”</w:t>
            </w:r>
            <w:r w:rsidR="00781A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930E3" w:rsidRDefault="00781A8C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Publiczne Gimnazjum nr 1 im. Mikołaja Kopernika w Bogatyni</w:t>
            </w:r>
            <w:r w:rsidRPr="006C648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367C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zerzenie idei wolontariatu, przystąpienie</w:t>
            </w:r>
            <w:r w:rsidR="00E01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programu Szlachetna Paczka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objęcie pomocą podopiecznych z niepełnosprawnością), organizacja w szkole Dnia Wolontariatu</w:t>
            </w:r>
            <w:r w:rsidR="00B94652">
              <w:rPr>
                <w:rFonts w:ascii="Times New Roman" w:eastAsia="Times New Roman" w:hAnsi="Times New Roman" w:cs="Times New Roman"/>
                <w:sz w:val="20"/>
                <w:szCs w:val="20"/>
              </w:rPr>
              <w:t>, przeprowadzenie cyklu lekcji na temat wolontariatu, działalność Szkolnego Koła PCK, zachęcanie młodzieży do zaangażowania się w charakterze wolontariuszy w działalność Koła Pomocy Dzieciom i Młodzieży z Niepełnosprawnością „ Integracja bez Barier” działającego w BOK</w:t>
            </w:r>
            <w:r w:rsidR="00367C1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72079" w:rsidRPr="00E01039" w:rsidRDefault="00B72079" w:rsidP="00CC327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Zespół Szkół z Oddziałami Integracyjnymi w Bogatyni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</w:t>
            </w:r>
            <w:r w:rsidR="00CF78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zenie idei wolontariatu, zbiórki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F78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żywności, pieniędzy</w:t>
            </w:r>
            <w:r w:rsidR="00CF7863" w:rsidRPr="00CF78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CF7863" w:rsidRPr="000D65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odzieży</w:t>
            </w:r>
            <w:r w:rsidR="000D652C" w:rsidRPr="000D65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0D65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CF7863" w:rsidRPr="00CF78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spółpraca z </w:t>
            </w:r>
            <w:r w:rsidRPr="00CF78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CF7863" w:rsidRPr="00CF78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aritas, WOŚP, Szlachetna Paczka</w:t>
            </w:r>
            <w:r w:rsidRPr="00CF78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23767D" w:rsidRPr="00014835" w:rsidRDefault="0023767D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ZSZiL</w:t>
            </w:r>
            <w:proofErr w:type="spellEnd"/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im. Górników i Energetyków Turowa w Zgorzelcu:</w:t>
            </w:r>
            <w:r w:rsidR="000148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0148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współpraca z PCPR w Zgorzelcu, </w:t>
            </w:r>
            <w:r w:rsidR="00EB26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współpraca z Samodzielnym Publicznym Zakładem opieki Zdrowotnej w Zgorzelcu oddział ZOL – opieka nad osobami</w:t>
            </w:r>
            <w:r w:rsidR="000D65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niepełnosprawnymi chorymi</w:t>
            </w:r>
            <w:r w:rsidR="00EB26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podtrzymywanie więzi społecznych i komunikacji międzyludzkich, kształtowanie podstaw szacunku, akceptacji i życzliwości wśród uczniów wobec starszych i chorych ludzi. Współpr</w:t>
            </w:r>
            <w:r w:rsidR="00850F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aca z domami pomocy społecznej O</w:t>
            </w:r>
            <w:r w:rsidR="00EB26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stoja i Jutrzenka – zajęcia z osobami niepełnosprawnymi i starszymi, w tym organizacja uroczystości okolicznościowych np. Mikołajki, Jasełka. Pensjonariusze z DPS otrzymują od młodych ludzi wsparcie </w:t>
            </w:r>
            <w:r w:rsidR="009937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psychiczne</w:t>
            </w:r>
            <w:r w:rsidR="00EB26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pomoc w realizacji codziennych czynności.</w:t>
            </w:r>
          </w:p>
          <w:p w:rsidR="00B94652" w:rsidRPr="00B94652" w:rsidRDefault="00B94652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ZSP im. E. Plater w Zgorzelcu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współpraca z organizacjami</w:t>
            </w:r>
            <w:r w:rsidR="002376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działającymi na rzecz osób niepełnosprawnych.</w:t>
            </w:r>
          </w:p>
        </w:tc>
      </w:tr>
      <w:tr w:rsidR="008B1E01" w:rsidRPr="00B87DA8" w:rsidTr="00D02A7F">
        <w:tc>
          <w:tcPr>
            <w:tcW w:w="2093" w:type="dxa"/>
          </w:tcPr>
          <w:p w:rsidR="008B1E01" w:rsidRPr="00B87DA8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Podwyższanie poziomu funkcjonowania domów pomocy społecznej</w:t>
            </w:r>
          </w:p>
          <w:p w:rsidR="008B1E01" w:rsidRPr="00B87DA8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1E01" w:rsidRPr="00B87DA8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77" w:type="dxa"/>
          </w:tcPr>
          <w:p w:rsidR="008B1E01" w:rsidRDefault="001F7F22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DPS Jędrek</w:t>
            </w:r>
            <w:r w:rsidR="00367C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 xml:space="preserve"> </w:t>
            </w:r>
            <w:r w:rsidRPr="001F7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pomalowano pokoje mieszkańców wg potrzeb, odnowiono korytarze i ściany przed kuchnią, odnowiono fugi w kaflach podłogowych w magazynach żywności, wyremontowano magazyn pościeli, rozpoczęto remont pomieszczenia magazynu terapii zajęciowej, wymalowano sufity w łazienkach mieszkańców, wymalowano ściany w pomieszczeniach terapii zajęciowej, wymieniono spróchniałe deski w ławach i stołach ogrodowych.</w:t>
            </w:r>
          </w:p>
          <w:p w:rsidR="00525BB5" w:rsidRPr="00DF27B4" w:rsidRDefault="00525BB5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2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Powiatowe Centrum Pomocy Rodzinie</w:t>
            </w:r>
            <w:r w:rsidRPr="00DF27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850FCF" w:rsidRPr="00DF27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mając na względzie właściwe funkcjonowanie jednostek, a co za tym idzie utrzymanie wysokiego standardu opieki i wsparcia niepełnosprawnych, PCPR corocznie przeprowadza kontrole w n/w jednostkach:</w:t>
            </w:r>
          </w:p>
          <w:p w:rsidR="00850FCF" w:rsidRPr="00DF27B4" w:rsidRDefault="00850FCF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27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POW w Zgorzelcu</w:t>
            </w:r>
            <w:r w:rsidR="000C3206" w:rsidRPr="00DF27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14.04.2016r.</w:t>
            </w:r>
          </w:p>
          <w:p w:rsidR="00850FCF" w:rsidRPr="00DF27B4" w:rsidRDefault="00850FCF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27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POW w Opolnie Zdroju</w:t>
            </w:r>
            <w:r w:rsidR="000C3206" w:rsidRPr="00DF27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30.03.2016r.</w:t>
            </w:r>
          </w:p>
          <w:p w:rsidR="00850FCF" w:rsidRPr="00DF27B4" w:rsidRDefault="00850FCF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27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Skontrolowano sta</w:t>
            </w:r>
            <w:r w:rsidR="000D65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ndard świadczonych przez ośrodki</w:t>
            </w:r>
            <w:r w:rsidRPr="00DF27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 zgodnie z zapisem § </w:t>
            </w:r>
            <w:r w:rsidR="007F697A" w:rsidRPr="00DF27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18 rozporządzenia </w:t>
            </w:r>
            <w:proofErr w:type="spellStart"/>
            <w:r w:rsidR="007F697A" w:rsidRPr="00DF27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MPiPS</w:t>
            </w:r>
            <w:proofErr w:type="spellEnd"/>
            <w:r w:rsidR="007F697A" w:rsidRPr="00DF27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9.12.2010r.w sprawie środowiskowych domów samopomocy;</w:t>
            </w:r>
          </w:p>
          <w:p w:rsidR="007F697A" w:rsidRPr="00DF27B4" w:rsidRDefault="007F697A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27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DPS „Jutrzenka’ w Zgorzelcu</w:t>
            </w:r>
            <w:r w:rsidR="000C3206" w:rsidRPr="00DF27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19.05.2016r.</w:t>
            </w:r>
          </w:p>
          <w:p w:rsidR="007F697A" w:rsidRPr="00DF27B4" w:rsidRDefault="007F697A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27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DPS „Ostoja” w Zgorzelcu</w:t>
            </w:r>
            <w:r w:rsidR="000C3206" w:rsidRPr="00DF27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24.05.2016r.</w:t>
            </w:r>
          </w:p>
          <w:p w:rsidR="007F697A" w:rsidRPr="00DF27B4" w:rsidRDefault="007F697A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27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-DPS „ Jędrek” w Opolnie Zdroju</w:t>
            </w:r>
            <w:r w:rsidR="000C3206" w:rsidRPr="00DF27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30.08.2016r.</w:t>
            </w:r>
          </w:p>
          <w:p w:rsidR="007F697A" w:rsidRPr="00B87DA8" w:rsidRDefault="007F697A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27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Kontrole dotyczyły oceny zaspokojenia potrzeb bytowych i społecznych mieszkańców domu oraz organizowania i umożliwienia korzystania ze świadczeń zdrowotnych.</w:t>
            </w:r>
          </w:p>
        </w:tc>
      </w:tr>
      <w:tr w:rsidR="00B87DA8" w:rsidRPr="00B87DA8" w:rsidTr="007770C5">
        <w:trPr>
          <w:trHeight w:val="670"/>
        </w:trPr>
        <w:tc>
          <w:tcPr>
            <w:tcW w:w="15538" w:type="dxa"/>
            <w:gridSpan w:val="3"/>
            <w:shd w:val="clear" w:color="auto" w:fill="BFBFBF" w:themeFill="background1" w:themeFillShade="BF"/>
            <w:vAlign w:val="center"/>
          </w:tcPr>
          <w:p w:rsidR="007770C5" w:rsidRPr="00B87DA8" w:rsidRDefault="00B87DA8" w:rsidP="007770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48EB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5. CEL STRATEGICZNY: </w:t>
            </w:r>
            <w:r w:rsidRPr="008D48EB">
              <w:rPr>
                <w:rFonts w:ascii="Times New Roman" w:eastAsia="Calibri" w:hAnsi="Times New Roman" w:cs="Times New Roman"/>
                <w:b/>
                <w:noProof/>
                <w:sz w:val="24"/>
                <w:szCs w:val="20"/>
                <w:lang w:eastAsia="pl-PL"/>
              </w:rPr>
              <w:t>WZROST AKTYWNOŚCI ZAWODOWEJ I EDUKACYJNEJ OSÓB Z NIEPEŁNOSPRAWNOŚCIĄ</w:t>
            </w:r>
          </w:p>
        </w:tc>
      </w:tr>
      <w:tr w:rsidR="00B87DA8" w:rsidRPr="00B87DA8" w:rsidTr="007770C5">
        <w:trPr>
          <w:trHeight w:val="566"/>
        </w:trPr>
        <w:tc>
          <w:tcPr>
            <w:tcW w:w="2093" w:type="dxa"/>
            <w:shd w:val="clear" w:color="auto" w:fill="BFBFBF" w:themeFill="background1" w:themeFillShade="BF"/>
          </w:tcPr>
          <w:p w:rsidR="00B87DA8" w:rsidRPr="00B87DA8" w:rsidRDefault="00B87DA8" w:rsidP="00B87DA8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>CELE SZCZEGÓŁOWE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87DA8" w:rsidRPr="00B87DA8" w:rsidRDefault="00B87DA8" w:rsidP="00B87D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>OCZEKIWANE REZULTATY</w:t>
            </w:r>
          </w:p>
        </w:tc>
        <w:tc>
          <w:tcPr>
            <w:tcW w:w="11177" w:type="dxa"/>
            <w:vAlign w:val="center"/>
          </w:tcPr>
          <w:p w:rsidR="00B87DA8" w:rsidRPr="00B87DA8" w:rsidRDefault="00B87DA8" w:rsidP="007770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double"/>
                <w:lang w:eastAsia="pl-PL"/>
              </w:rPr>
            </w:pPr>
            <w:r w:rsidRPr="00B87DA8">
              <w:rPr>
                <w:rFonts w:ascii="Times New Roman" w:eastAsia="Times New Roman" w:hAnsi="Times New Roman" w:cs="Times New Roman"/>
                <w:sz w:val="20"/>
                <w:szCs w:val="20"/>
                <w:u w:val="double"/>
                <w:lang w:eastAsia="pl-PL"/>
              </w:rPr>
              <w:t>REALIZACJA  PRZEZ POSZCZEGÓLNE JEDNOSTKI</w:t>
            </w:r>
          </w:p>
        </w:tc>
      </w:tr>
      <w:tr w:rsidR="008B1E01" w:rsidRPr="00B87DA8" w:rsidTr="00D02A7F">
        <w:tc>
          <w:tcPr>
            <w:tcW w:w="2093" w:type="dxa"/>
          </w:tcPr>
          <w:p w:rsidR="008B1E01" w:rsidRPr="00B87DA8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>Aktywizacja, pomoc i doradztwo w zakresie poruszania się po rynku pracy</w:t>
            </w:r>
          </w:p>
        </w:tc>
        <w:tc>
          <w:tcPr>
            <w:tcW w:w="2268" w:type="dxa"/>
            <w:vMerge w:val="restart"/>
          </w:tcPr>
          <w:p w:rsidR="008B1E01" w:rsidRPr="00B87DA8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>Zwiększenie możliwości wykorzystania potencjału zawodowego osób z niepełnosprawnością poprzez:</w:t>
            </w:r>
          </w:p>
          <w:p w:rsidR="008B1E01" w:rsidRPr="00B87DA8" w:rsidRDefault="008B1E01" w:rsidP="00B87DA8">
            <w:pPr>
              <w:numPr>
                <w:ilvl w:val="0"/>
                <w:numId w:val="5"/>
              </w:numPr>
              <w:ind w:left="176" w:hanging="1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dostęp do pośrednictwa, poradnictwa i doradztwa zawodowego oraz </w:t>
            </w: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kursów i szkoleń podnoszących kwalifikacje zawodowe;</w:t>
            </w:r>
          </w:p>
          <w:p w:rsidR="008B1E01" w:rsidRPr="00B87DA8" w:rsidRDefault="008B1E01" w:rsidP="00B87DA8">
            <w:pPr>
              <w:ind w:left="1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Pr="00B87DA8" w:rsidRDefault="008B1E01" w:rsidP="00B87DA8">
            <w:pPr>
              <w:numPr>
                <w:ilvl w:val="0"/>
                <w:numId w:val="5"/>
              </w:numPr>
              <w:ind w:left="176" w:hanging="1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>zmianę profilu wykształcenia lub przekwalifikowanie osób z niepełnosprawnością zgodnie z potrzebami lokalnego rynku pracy;</w:t>
            </w:r>
          </w:p>
          <w:p w:rsidR="008B1E01" w:rsidRPr="00B87DA8" w:rsidRDefault="008B1E01" w:rsidP="00B87DA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Pr="00B87DA8" w:rsidRDefault="008B1E01" w:rsidP="00B87DA8">
            <w:pPr>
              <w:numPr>
                <w:ilvl w:val="0"/>
                <w:numId w:val="5"/>
              </w:numPr>
              <w:ind w:left="176" w:hanging="1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>umożliwienie osobom niepełnosprawnym zdobycia odpowiedniego zatrudnienia;</w:t>
            </w:r>
          </w:p>
          <w:p w:rsidR="008B1E01" w:rsidRPr="00B87DA8" w:rsidRDefault="008B1E01" w:rsidP="00B87DA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Pr="00B87DA8" w:rsidRDefault="008B1E01" w:rsidP="00B87DA8">
            <w:pPr>
              <w:numPr>
                <w:ilvl w:val="0"/>
                <w:numId w:val="5"/>
              </w:numPr>
              <w:ind w:left="176" w:hanging="1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>wzrost poziomu wiedzy dotyczącej form i możliwości zatrudnienia osób z niepełnosprawnością oraz świadomości społecznej w zakresie  rehabilitacji zawodowej tych osób;</w:t>
            </w:r>
          </w:p>
          <w:p w:rsidR="008B1E01" w:rsidRPr="00B87DA8" w:rsidRDefault="008B1E01" w:rsidP="00B87DA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Pr="00B87DA8" w:rsidRDefault="008B1E01" w:rsidP="00B87DA8">
            <w:pPr>
              <w:numPr>
                <w:ilvl w:val="0"/>
                <w:numId w:val="5"/>
              </w:numPr>
              <w:ind w:left="176" w:hanging="1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wyrównanie szans i ograniczenie zjawiska dyskryminacji osób niepełnosprawnych na rynku pracy.  </w:t>
            </w:r>
          </w:p>
        </w:tc>
        <w:tc>
          <w:tcPr>
            <w:tcW w:w="11177" w:type="dxa"/>
          </w:tcPr>
          <w:p w:rsidR="00B72079" w:rsidRDefault="00EE6353" w:rsidP="00CC327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SP Łagów: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przeprowadzenie kampanii informacyjnej wśród rodziców uczniów w klasach, w których uczą się uczniowie niepełnosprawni razem ze zdrowymi rówieśnikami</w:t>
            </w:r>
            <w:r w:rsidR="00B72079"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72079" w:rsidRDefault="00B72079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Publiczne Gimnazjum nr 1 im. Mikołaja Kopernika w Bogatyni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zajęcia oraz spotkania indywidualne prowadzone przez szkolnego doradcę zawodowego, również  z osobami niepełnosprawnymi w trakcie których przekazywane są informacje na temat form i możliwości doskonalenia zawodowego oraz zatrudnienie osób z niepełnosprawnością, również w odniesieniu do potrzeb lokalnego rynku pracy, doradca pomaga w indywidualnym doborze ścieżki zawodowej.</w:t>
            </w:r>
          </w:p>
          <w:p w:rsidR="00EE6353" w:rsidRPr="00B72079" w:rsidRDefault="00EE6353" w:rsidP="00CC3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Zespół Szkoły Podstawowej i Gimnazjum z Oddziałami Integracyjnymi im. Jana III Sobieskiego w Porajowie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</w:t>
            </w:r>
            <w:r w:rsidR="00367C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</w:t>
            </w:r>
            <w:r w:rsidRPr="00EE63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romowanie idei kształcenia osób z niepełnosprawnością – kampania informacyjna, poradnictwo</w:t>
            </w:r>
            <w:r w:rsidRPr="00EE63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="00BE73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EE63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edagodzy szkolni udzielają </w:t>
            </w:r>
            <w:r w:rsidR="00BE73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="00BE730F" w:rsidRPr="00EE63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odzicom uczniów niepełnosprawnych </w:t>
            </w:r>
            <w:r w:rsidRPr="00EE63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porad odnośnie możliwości dalszego kształcenia, uzyskiwania pomocy finansowej, prawnej oraz kierują do  instytucji udzielających wszelakiej pomocy.</w:t>
            </w:r>
          </w:p>
          <w:p w:rsidR="00EE6353" w:rsidRDefault="00EE6353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Zespół Szkół z Oddziałami Integracyjnymi w Bogatyni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>
              <w:t xml:space="preserve"> </w:t>
            </w:r>
            <w:r w:rsidR="00367C1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E6353">
              <w:rPr>
                <w:rFonts w:ascii="Times New Roman" w:hAnsi="Times New Roman" w:cs="Times New Roman"/>
                <w:sz w:val="20"/>
                <w:szCs w:val="20"/>
              </w:rPr>
              <w:t>rom</w:t>
            </w:r>
            <w:r w:rsidR="00E01039">
              <w:rPr>
                <w:rFonts w:ascii="Times New Roman" w:hAnsi="Times New Roman" w:cs="Times New Roman"/>
                <w:sz w:val="20"/>
                <w:szCs w:val="20"/>
              </w:rPr>
              <w:t>owanie idei</w:t>
            </w:r>
            <w:r w:rsidRPr="00EE6353">
              <w:rPr>
                <w:rFonts w:ascii="Times New Roman" w:hAnsi="Times New Roman" w:cs="Times New Roman"/>
                <w:sz w:val="20"/>
                <w:szCs w:val="20"/>
              </w:rPr>
              <w:t xml:space="preserve"> kształcenia uczniów niepełnosprawnych </w:t>
            </w:r>
            <w:r w:rsidR="00BE730F">
              <w:rPr>
                <w:rFonts w:ascii="Times New Roman" w:hAnsi="Times New Roman" w:cs="Times New Roman"/>
                <w:sz w:val="20"/>
                <w:szCs w:val="20"/>
              </w:rPr>
              <w:t>poprzez organizację kampanii informacyjnych</w:t>
            </w:r>
            <w:r w:rsidR="00367C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30E3" w:rsidRDefault="00EE6353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ZSP im. E. Plater w Zgorzelcu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EE6353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 xml:space="preserve"> </w:t>
            </w:r>
            <w:r w:rsidR="00367C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Pr="00EE63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onsultacje z doradcą zawodowym w zakresie możliwości kształcenia osób z niepełnosprawnością.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63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programie wy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chowawczym szkoły realizowane są </w:t>
            </w:r>
            <w:r w:rsidRPr="00EE63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dotyczące kształtowania pozytywnych postaw wobec osób niepełnosprawnych – kształtowanie empatii i zrozumienia.</w:t>
            </w:r>
          </w:p>
          <w:p w:rsidR="00EE6353" w:rsidRDefault="00EE6353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ZSZiL</w:t>
            </w:r>
            <w:proofErr w:type="spellEnd"/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im. Górników i Energetyków Turowa w Zgorzelcu: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oferowanie w pierwszej kolejności uczniom niepełnosprawnym zajęć związanych z wyborem dalszego kierunku kształcenia i zawodu, dostosowano warunki i formy przeprowadzenia egzaminu zawodowego oraz </w:t>
            </w:r>
            <w:r w:rsidR="00567F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egzaminu maturalnego do potrzeb uczniów niepełnosprawnych, współpraca z uczelniami wyższymi w ramach doradztwa zawodowego, organizacja zajęć z doradcą zawodowym z Ochotniczego Hufca Pracy, skuteczne metody poszukiwania pracy, testy predyspozycji zawodowych.</w:t>
            </w:r>
          </w:p>
          <w:p w:rsidR="00022C54" w:rsidRPr="00022C54" w:rsidRDefault="00022C54" w:rsidP="00CC327E">
            <w:pPr>
              <w:pStyle w:val="Standard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POW Opolno Zdrój: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367C11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022C54">
              <w:rPr>
                <w:rFonts w:ascii="Times New Roman" w:eastAsia="Calibri" w:hAnsi="Times New Roman" w:cs="Times New Roman"/>
                <w:sz w:val="20"/>
                <w:szCs w:val="20"/>
              </w:rPr>
              <w:t>większenie możliwości wykorzystania potencjału zawodowego osób z niepełnosprawnością poprzez:</w:t>
            </w:r>
          </w:p>
          <w:p w:rsidR="00022C54" w:rsidRPr="00022C54" w:rsidRDefault="00022C54" w:rsidP="00CC327E">
            <w:pPr>
              <w:pStyle w:val="Standard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C54">
              <w:rPr>
                <w:rFonts w:ascii="Times New Roman" w:eastAsia="Calibri" w:hAnsi="Times New Roman" w:cs="Times New Roman"/>
                <w:sz w:val="20"/>
                <w:szCs w:val="20"/>
              </w:rPr>
              <w:t>dostęp do pośrednictwa, poradnictwa i doradztwa zawodowego oraz kursów i szkoleń podnoszących kwalifikacje zawodowe;</w:t>
            </w:r>
          </w:p>
          <w:p w:rsidR="00022C54" w:rsidRPr="00022C54" w:rsidRDefault="00022C54" w:rsidP="00CC327E">
            <w:pPr>
              <w:pStyle w:val="Standard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C54">
              <w:rPr>
                <w:rFonts w:ascii="Times New Roman" w:eastAsia="Calibri" w:hAnsi="Times New Roman" w:cs="Times New Roman"/>
                <w:sz w:val="20"/>
                <w:szCs w:val="20"/>
              </w:rPr>
              <w:t>zmianę profilu wykształcenia lub przekwalifikowanie osób z niepełnosprawnością zgodnie z potrzebami lokalnego rynku pracy;</w:t>
            </w:r>
          </w:p>
          <w:p w:rsidR="00022C54" w:rsidRDefault="00022C54" w:rsidP="00CC327E">
            <w:pPr>
              <w:pStyle w:val="Standard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C54">
              <w:rPr>
                <w:rFonts w:ascii="Times New Roman" w:eastAsia="Calibri" w:hAnsi="Times New Roman" w:cs="Times New Roman"/>
                <w:sz w:val="20"/>
                <w:szCs w:val="20"/>
              </w:rPr>
              <w:t>umożliwienie osobom niepełnosprawnym zdobycia odpowiedniego zatrudnienia;</w:t>
            </w:r>
            <w:r w:rsidR="00367C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2C54">
              <w:rPr>
                <w:rFonts w:ascii="Times New Roman" w:eastAsia="Calibri" w:hAnsi="Times New Roman" w:cs="Times New Roman"/>
                <w:sz w:val="20"/>
                <w:szCs w:val="20"/>
              </w:rPr>
              <w:t>wzrost poziomu wiedzy dotyczącej form i możliwości zatrudnienia osób z niepełnosprawnością oraz świ</w:t>
            </w:r>
            <w:r w:rsidR="00BE73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adomości społecznej w zakresie </w:t>
            </w:r>
            <w:r w:rsidRPr="00022C54">
              <w:rPr>
                <w:rFonts w:ascii="Times New Roman" w:eastAsia="Calibri" w:hAnsi="Times New Roman" w:cs="Times New Roman"/>
                <w:sz w:val="20"/>
                <w:szCs w:val="20"/>
              </w:rPr>
              <w:t>rehabilitacji zawodo</w:t>
            </w:r>
            <w:r w:rsidR="00367C11">
              <w:rPr>
                <w:rFonts w:ascii="Times New Roman" w:eastAsia="Calibri" w:hAnsi="Times New Roman" w:cs="Times New Roman"/>
                <w:sz w:val="20"/>
                <w:szCs w:val="20"/>
              </w:rPr>
              <w:t>wej tych osób.</w:t>
            </w:r>
          </w:p>
          <w:p w:rsidR="00022C54" w:rsidRPr="0084665B" w:rsidRDefault="0084665B" w:rsidP="00CC32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Fundacja Niepełnosprawnym i Oczekującym Pomocy w Zgorzelcu: </w:t>
            </w:r>
            <w:r w:rsidR="00367C1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4665B">
              <w:rPr>
                <w:rFonts w:ascii="Times New Roman" w:hAnsi="Times New Roman" w:cs="Times New Roman"/>
                <w:sz w:val="20"/>
                <w:szCs w:val="20"/>
              </w:rPr>
              <w:t>nformowanie osób niepełnosprawnych o przysługującym im uprawnieniach, pomoc w załatwianiu wszelkiego rodzaju spraw. Pomoc osobom niepełnosprawnym w formalnościach związanych ze</w:t>
            </w:r>
            <w:r w:rsidR="00BE730F">
              <w:rPr>
                <w:rFonts w:ascii="Times New Roman" w:hAnsi="Times New Roman" w:cs="Times New Roman"/>
                <w:sz w:val="20"/>
                <w:szCs w:val="20"/>
              </w:rPr>
              <w:t xml:space="preserve"> zdobywaniem dofinansowań z  PFRON</w:t>
            </w:r>
            <w:r w:rsidRPr="0084665B">
              <w:rPr>
                <w:rFonts w:ascii="Times New Roman" w:hAnsi="Times New Roman" w:cs="Times New Roman"/>
                <w:sz w:val="20"/>
                <w:szCs w:val="20"/>
              </w:rPr>
              <w:t>. Możliwość korzystania z programów komputerowych dostosowanych do osób niewidomych i słabo widzących. Pomoc logopedyc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zna, psychologiczna wg potrzeb, </w:t>
            </w:r>
            <w:r w:rsidR="00022C54" w:rsidRPr="00022C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wyrównanie szans i ograniczenie zjawiska dyskryminacji osób niepełnosprawnych na rynku pracy.  </w:t>
            </w:r>
          </w:p>
          <w:p w:rsidR="00303287" w:rsidRPr="00E92ABE" w:rsidRDefault="002C5246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PUP Zgorzelec: </w:t>
            </w:r>
            <w:r w:rsidRPr="00846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PUP w Zgorzelcu organizował i przeprowadzał porady indywidualne i grupowe wzmacniając tym samym motywację i chęć do poszukiwania pracy. Udzielano także  osobom niepełnosprawnym informacji o ich prawach i obowiązkach.</w:t>
            </w:r>
            <w:r w:rsidR="0084665B" w:rsidRPr="00846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6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PUP przeprowadzał także szkolenia z udziałem osób niepełnosprawnych, co umożliwiło tym samych zwiększenie umiejętności kwalifikacji zawodowych, a co za tym idzie zwiększenie szans na zatrudnienie.</w:t>
            </w:r>
            <w:r w:rsidR="00E92A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6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PUP prowadził aktywną politykę pozyskiwania pracodawców, zachęcając do korzystania subsydiowanych form zatrudnienia, staży oraz refundacji wynagrodzenia i składek za zatrudnienie osoby bezrobotnej a także PSU. PUP zrefundował koszty wyposażenia lub doposażenia miejsca pracy dla osób niepełnosprawnych a także udzielił wsparcia dla osób z orzeczonym stopniem niepełnosprawności, chcącymi założyć własną działalność gospodarczą, udzielając dotacji.</w:t>
            </w:r>
            <w:r w:rsidR="007833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Kolejną formą pomocy świadczoną przez PUP była refundacja</w:t>
            </w:r>
            <w:r w:rsidRPr="00846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części kosztów poniesionych na</w:t>
            </w:r>
            <w:r w:rsidR="00846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665B" w:rsidRPr="00846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wynagrodzenia, nagrody oraz składki na ubezpieczenia społeczne za zatrudnionych bezrobotnych do 30 roku życia</w:t>
            </w:r>
            <w:r w:rsidR="00846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8B1E01" w:rsidRPr="00B87DA8" w:rsidTr="00D02A7F">
        <w:tc>
          <w:tcPr>
            <w:tcW w:w="2093" w:type="dxa"/>
          </w:tcPr>
          <w:p w:rsidR="008B1E01" w:rsidRPr="00B87DA8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Promowanie idei kształcenia osób z niepełnosprawnością</w:t>
            </w:r>
          </w:p>
          <w:p w:rsidR="008B1E01" w:rsidRPr="00B87DA8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1E01" w:rsidRPr="00B87DA8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77" w:type="dxa"/>
          </w:tcPr>
          <w:p w:rsidR="0016086A" w:rsidRPr="0016086A" w:rsidRDefault="00022C54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Zespół Szkół z Oddziałami Integracyjnymi w Bogatyni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kampania informacyjna, poradnictwo: pomoc rodzicom z dziećmi niepełnosprawnymi, indywidualne konsulta</w:t>
            </w:r>
            <w:r w:rsidR="001608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cje, pomoc pedagoga, psychologa.</w:t>
            </w:r>
          </w:p>
          <w:p w:rsidR="002C5246" w:rsidRDefault="00567F0B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Poradnia Psychologiczno – Pedagogiczna w Zgorzelcu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</w:t>
            </w:r>
            <w:r w:rsidR="00E92A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567F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ydawanie opinii o wczesnym wspomaganiu, oraz orzeczeń o potrzebie kszta</w:t>
            </w:r>
            <w:r w:rsidR="007833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łcenia specjalnego z powodu</w:t>
            </w:r>
            <w:r w:rsidRPr="00567F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niepełnosprawności z zaleceniami organizowania wsparcia i pomocy w placówkach ośw</w:t>
            </w:r>
            <w:r w:rsidR="00022C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iaty</w:t>
            </w:r>
            <w:r w:rsidR="004B0E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Poradnia Psychologiczno – Pedagogiczna </w:t>
            </w:r>
            <w:r w:rsidR="00022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Bogatyni: </w:t>
            </w:r>
            <w:r w:rsidR="00022C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poradnictwo preorientacja zawodowa dla osób niepełnosprawnych.</w:t>
            </w:r>
          </w:p>
          <w:p w:rsidR="002C5246" w:rsidRDefault="002C5246" w:rsidP="00CC327E">
            <w:pPr>
              <w:pStyle w:val="TableContentsuser"/>
              <w:jc w:val="both"/>
              <w:rPr>
                <w:sz w:val="20"/>
                <w:szCs w:val="20"/>
              </w:rPr>
            </w:pPr>
            <w:r w:rsidRPr="004B0ED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MOPS w Zgorzelcu: </w:t>
            </w:r>
            <w:r w:rsidRPr="004B0EDA">
              <w:rPr>
                <w:sz w:val="20"/>
                <w:szCs w:val="20"/>
              </w:rPr>
              <w:t>Na bieżąco informujemy o możliwości podniesienia kwalifikacji i wykszta</w:t>
            </w:r>
            <w:r w:rsidR="000728E4">
              <w:rPr>
                <w:sz w:val="20"/>
                <w:szCs w:val="20"/>
              </w:rPr>
              <w:t>łcenia – bezpośrednio klientów</w:t>
            </w:r>
            <w:r w:rsidRPr="004B0EDA">
              <w:rPr>
                <w:sz w:val="20"/>
                <w:szCs w:val="20"/>
              </w:rPr>
              <w:t xml:space="preserve"> poprzez zamieszczanie informacji na tablicy ogłoszeń. Informujemy klientów o ofertach pracy dla osób z orzeczonym stopniem niepełnosprawności będących </w:t>
            </w:r>
            <w:r>
              <w:rPr>
                <w:sz w:val="20"/>
                <w:szCs w:val="20"/>
              </w:rPr>
              <w:t>w dyspozycji Powiatowego Urzędu Pracy oraz uzyskanych bezpośrednio od pracodawców.</w:t>
            </w:r>
          </w:p>
          <w:p w:rsidR="002C5246" w:rsidRDefault="002C5246" w:rsidP="00CC327E">
            <w:pPr>
              <w:pStyle w:val="TableContents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Informujemy osoby niepełnosprawne, zarejestrowane w PUP o możliwośc</w:t>
            </w:r>
            <w:r w:rsidR="000728E4">
              <w:rPr>
                <w:sz w:val="20"/>
                <w:szCs w:val="20"/>
              </w:rPr>
              <w:t xml:space="preserve">i skorzystania z usług doradcy </w:t>
            </w:r>
            <w:r>
              <w:rPr>
                <w:sz w:val="20"/>
                <w:szCs w:val="20"/>
              </w:rPr>
              <w:t>zawodowego.</w:t>
            </w:r>
          </w:p>
          <w:p w:rsidR="00EE6353" w:rsidRPr="002C5246" w:rsidRDefault="002C5246" w:rsidP="00CC32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246">
              <w:rPr>
                <w:rFonts w:ascii="Times New Roman" w:hAnsi="Times New Roman" w:cs="Times New Roman"/>
                <w:sz w:val="20"/>
                <w:szCs w:val="20"/>
              </w:rPr>
              <w:t xml:space="preserve">W 2016r. Miejski Ośrodek Pomocy Społecznej w Zgorzelcu nie realizował samodzielnie projektu </w:t>
            </w:r>
            <w:r w:rsidRPr="000728E4">
              <w:rPr>
                <w:rFonts w:ascii="Times New Roman" w:hAnsi="Times New Roman" w:cs="Times New Roman"/>
                <w:sz w:val="20"/>
                <w:szCs w:val="20"/>
              </w:rPr>
              <w:t>systemowego, jednakże</w:t>
            </w:r>
            <w:r>
              <w:rPr>
                <w:sz w:val="20"/>
                <w:szCs w:val="20"/>
              </w:rPr>
              <w:t xml:space="preserve"> </w:t>
            </w:r>
            <w:r w:rsidRPr="002C5246">
              <w:rPr>
                <w:rFonts w:ascii="Times New Roman" w:hAnsi="Times New Roman" w:cs="Times New Roman"/>
                <w:sz w:val="20"/>
                <w:szCs w:val="20"/>
              </w:rPr>
              <w:t>współpracowaliśmy z Powiatowym Urzędem Pracy w realizacji Programu Aktywizacja – Integracja (PAI) do którego zostało włączonych 10 podopiecznych (wśród osób typowanych były również osoby niepełnosprawne).</w:t>
            </w:r>
          </w:p>
          <w:p w:rsidR="002C5246" w:rsidRDefault="002C5246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5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OPS w Bogatyni: </w:t>
            </w:r>
            <w:r w:rsidR="00E92A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2C52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nformowanie o szkoleniach dostępnych dla osó</w:t>
            </w:r>
            <w:r w:rsidR="000728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 niepełnosprawnych i miejscach pracy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D747CD" w:rsidRPr="002C5246" w:rsidRDefault="00D747CD" w:rsidP="00CC327E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DF2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Powiatowe Centrum Pomocy Rodzinie</w:t>
            </w:r>
            <w:r w:rsidR="000728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DF27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współpracuje na bieżąco z organizacjami i instytucjami działającymi na rzecz osób niepełnosprawnych poprzez informowanie o szkoleniach, spotkaniach z zakresu pracy, funkcjonowania osób niepełnosprawnych, oraz poprzez programowanie informacji o działaniach dla niepełnosprawnych.</w:t>
            </w:r>
          </w:p>
        </w:tc>
      </w:tr>
      <w:tr w:rsidR="00B87DA8" w:rsidRPr="00B87DA8" w:rsidTr="007770C5">
        <w:trPr>
          <w:trHeight w:val="560"/>
        </w:trPr>
        <w:tc>
          <w:tcPr>
            <w:tcW w:w="15538" w:type="dxa"/>
            <w:gridSpan w:val="3"/>
            <w:shd w:val="clear" w:color="auto" w:fill="BFBFBF" w:themeFill="background1" w:themeFillShade="BF"/>
            <w:vAlign w:val="center"/>
          </w:tcPr>
          <w:p w:rsidR="00B87DA8" w:rsidRPr="00B87DA8" w:rsidRDefault="00B87DA8" w:rsidP="007770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48EB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lastRenderedPageBreak/>
              <w:t>6. CEL STRATEGICZNY: PROFILAKTYKA I OŚWIATA ZDROWOTNA W ZAKRESIE ZAPOBIEGANIA NIEPEŁNOSPRAWNOŚCI</w:t>
            </w:r>
          </w:p>
        </w:tc>
      </w:tr>
      <w:tr w:rsidR="00B87DA8" w:rsidRPr="00B87DA8" w:rsidTr="007770C5">
        <w:tc>
          <w:tcPr>
            <w:tcW w:w="2093" w:type="dxa"/>
            <w:shd w:val="clear" w:color="auto" w:fill="BFBFBF" w:themeFill="background1" w:themeFillShade="BF"/>
          </w:tcPr>
          <w:p w:rsidR="00B87DA8" w:rsidRPr="00B87DA8" w:rsidRDefault="00B87DA8" w:rsidP="00B87DA8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>CELE SZCZEGÓŁOWE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87DA8" w:rsidRPr="00B87DA8" w:rsidRDefault="00B87DA8" w:rsidP="00B87D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>OCZEKIWANE REZULTATY</w:t>
            </w:r>
          </w:p>
        </w:tc>
        <w:tc>
          <w:tcPr>
            <w:tcW w:w="11177" w:type="dxa"/>
            <w:vAlign w:val="center"/>
          </w:tcPr>
          <w:p w:rsidR="00B87DA8" w:rsidRPr="00B87DA8" w:rsidRDefault="00B87DA8" w:rsidP="007770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double"/>
                <w:lang w:eastAsia="pl-PL"/>
              </w:rPr>
            </w:pPr>
            <w:r w:rsidRPr="00B87DA8">
              <w:rPr>
                <w:rFonts w:ascii="Times New Roman" w:eastAsia="Times New Roman" w:hAnsi="Times New Roman" w:cs="Times New Roman"/>
                <w:sz w:val="20"/>
                <w:szCs w:val="20"/>
                <w:u w:val="double"/>
                <w:lang w:eastAsia="pl-PL"/>
              </w:rPr>
              <w:t>REALIZACJA  PRZEZ POSZCZEGÓLNE JEDNOSTKI</w:t>
            </w:r>
          </w:p>
        </w:tc>
      </w:tr>
      <w:tr w:rsidR="008B1E01" w:rsidRPr="00B87DA8" w:rsidTr="00D02A7F">
        <w:tc>
          <w:tcPr>
            <w:tcW w:w="2093" w:type="dxa"/>
          </w:tcPr>
          <w:p w:rsidR="008B1E01" w:rsidRPr="00B87DA8" w:rsidRDefault="008B1E01" w:rsidP="00B87DA8">
            <w:pPr>
              <w:tabs>
                <w:tab w:val="left" w:pos="48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>Poprawa bezpieczeństwa na drogach oraz zmniejszenie urazowości wśród społeczeństwa</w:t>
            </w:r>
          </w:p>
          <w:p w:rsidR="008B1E01" w:rsidRPr="00B87DA8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B1E01" w:rsidRPr="00B87DA8" w:rsidRDefault="008B1E01" w:rsidP="008B1E01">
            <w:pPr>
              <w:ind w:left="25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>Zapobieganie powstawaniu niepełnosprawności lub zmniejszenie skutków niepełnosprawności</w:t>
            </w: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Pr="00B87DA8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77" w:type="dxa"/>
          </w:tcPr>
          <w:p w:rsidR="006A39ED" w:rsidRPr="006A39ED" w:rsidRDefault="006A39ED" w:rsidP="00CC327E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Szkoła podstawowa 1 w Bogatyni</w:t>
            </w:r>
            <w:r w:rsidR="00BA5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</w:t>
            </w:r>
            <w:r w:rsidR="00BA567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p</w:t>
            </w:r>
            <w:r w:rsidRPr="006A39E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ogadanki, prelekcje, konkursy, turnieje.</w:t>
            </w:r>
            <w:r w:rsidRPr="006A39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A39E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Karta rowerowa</w:t>
            </w:r>
            <w:r w:rsidRPr="006A39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Pr="006A39E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Zajęcia profilaktyczne: Baw się bezpiecznie, Bezpieczeństwo dziecka. Abecadło służb ratowniczych</w:t>
            </w:r>
            <w:r w:rsidR="00BA5671">
              <w:rPr>
                <w:rFonts w:ascii="Tahoma" w:eastAsia="Times New Roman" w:hAnsi="Tahoma" w:cs="Tahoma"/>
                <w:color w:val="00000A"/>
                <w:sz w:val="20"/>
                <w:szCs w:val="20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color w:val="00000A"/>
                <w:sz w:val="20"/>
                <w:szCs w:val="20"/>
                <w:lang w:eastAsia="pl-PL"/>
              </w:rPr>
              <w:t xml:space="preserve">      </w:t>
            </w:r>
          </w:p>
          <w:p w:rsidR="00303287" w:rsidRDefault="006A39ED" w:rsidP="00CC327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SP Łagów:</w:t>
            </w:r>
            <w:r w:rsidR="00FF676B" w:rsidRPr="00FF676B">
              <w:rPr>
                <w:rFonts w:cs="Tahoma"/>
                <w:sz w:val="17"/>
                <w:szCs w:val="17"/>
              </w:rPr>
              <w:t xml:space="preserve"> </w:t>
            </w:r>
            <w:r w:rsidR="00FF676B" w:rsidRPr="00FF67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organizowanie spotkań z policją na temat bezpiecznej drogi do szkoły, prowadzenie zajęć praktycznych w terenie związanych z bezpieczeństwem na drogach, udział w turnieju wiedzy o bezpieczeństwie w ruchu drogowym, organizowanie egzaminu na kartę rowerową</w:t>
            </w:r>
            <w:r w:rsidR="00BA56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303287"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03287" w:rsidRDefault="00303287" w:rsidP="00CC327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Publiczne Gimnazjum nr 1 im. Mikołaja Kopernika w Bogatyni</w:t>
            </w:r>
            <w:r w:rsidRPr="006C648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przeprowadzenie lekcji wychowawczych na temat rozmaitych aspektów bezpieczeństwa: bezpieczeństwo na drogach, bezpieczne formy spędzania czasu wolnego, wpływ używek na bezpieczeństwo. Realizacja podstawy programowej z przedmiotu edukacji bezpieczeństwa, organizacja Szkolnego Dnia Bezpieczeństwa. Organizacja pokazów oraz zajęć w zakresie pierwszej pomocy. Udział w konkursie „Uczę się bezpiecznie żyć”, organizacja pogadanek, prelekcji na temat bezpieczeństwa dla młodzieży w ramach współpracy z policją i strażą miejską – przeprowadzane przez funkcjonariuszy. Udział szkoły w akcji „ Bezpieczna Szkoła-bezpieczny uczeń”</w:t>
            </w:r>
            <w:r w:rsidR="00D83E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03287" w:rsidRPr="00B2047E" w:rsidRDefault="00303287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LO </w:t>
            </w:r>
            <w:r w:rsidRPr="00674F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Bogatynia</w:t>
            </w:r>
            <w:r w:rsidR="00D83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83E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Pr="00B204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ekcja wychowawcza na temat bezpiecznego spędzania czasu wolnego (m. in. w czasie wakacji)</w:t>
            </w:r>
            <w:r w:rsidR="00D83E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A73B11" w:rsidRPr="00A73B11" w:rsidRDefault="00A73B11" w:rsidP="00CC32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Zespół Szkoły Podstawowej i Gimnazjum z Oddziałami Integracyjnymi im. Jana III Sobieskiego w Porajowie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 w:rsidRPr="00A935D0">
              <w:t xml:space="preserve"> </w:t>
            </w:r>
            <w:r w:rsidR="00D83EC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A73B11">
              <w:rPr>
                <w:rFonts w:ascii="Times New Roman" w:hAnsi="Times New Roman" w:cs="Times New Roman"/>
                <w:sz w:val="20"/>
                <w:szCs w:val="20"/>
              </w:rPr>
              <w:t xml:space="preserve"> szkole realizowany jest program „Szkoła dbająca o bezpieczeństwo”. W ramach realizacji uczniowie uczestniczą w pogadankach z przedstawicielami policji czy straży miejskiej na temat bezpiecznej drogi do szkoły oraz bezpiecznego uczestniczenia w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uchu drogowym. Uczniowie</w:t>
            </w:r>
            <w:r w:rsidRPr="00A73B11">
              <w:rPr>
                <w:rFonts w:ascii="Times New Roman" w:hAnsi="Times New Roman" w:cs="Times New Roman"/>
                <w:sz w:val="20"/>
                <w:szCs w:val="20"/>
              </w:rPr>
              <w:t xml:space="preserve"> z klas 1-3 szkoły podstawowej otrzymują opaski odblaskowe, w celu zwiększenia widoczności po zmroku. Uczniowie uczestniczą również w pogadankach na temat bezpieczeństwa w czasie wolnym – akcje „Bezpieczne ferie”, „Bezpieczne wakacje”.</w:t>
            </w:r>
          </w:p>
          <w:p w:rsidR="0016086A" w:rsidRPr="0016086A" w:rsidRDefault="004F43F5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Zespół Szkół z Oddziałami Integracyjnymi w Bogatyni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</w:t>
            </w:r>
            <w:r w:rsidRPr="001608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prowadzenie </w:t>
            </w:r>
            <w:r w:rsidR="000728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pogadanek, prelekcji, konkursów. P</w:t>
            </w:r>
            <w:r w:rsidRPr="001608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rzygotowywanie i egzaminowanie na kartę rowerową,</w:t>
            </w:r>
            <w:r w:rsidR="000728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1608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wyposażanie uczniów w opaski odblaskowe – zapraszanie przedstawicieli Policji i Straży Miejskiej</w:t>
            </w:r>
            <w:r w:rsidR="000728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1608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organizacja gminnego konkursu „Uczę się bezpiecznie żyć”</w:t>
            </w:r>
            <w:r w:rsidR="000728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1608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zaproszenie przedstawicieli firmy zajmującej się rozbudową Elektrowni Turów – pogadanka na temat budowy, utrudnień komunikacyjnych z nią związanych, zasad bezpieczeństwa w czasie trwania budowy, wyposażenie uczniów w elementy odblaskowe.</w:t>
            </w:r>
          </w:p>
          <w:p w:rsidR="0016086A" w:rsidRPr="0016086A" w:rsidRDefault="0016086A" w:rsidP="00CC327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ZSP im. E. Plater w Zgorzelcu</w:t>
            </w:r>
            <w:r w:rsidR="00D83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B0668F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 xml:space="preserve"> </w:t>
            </w:r>
            <w:r w:rsidR="00D83E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1608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szkole prowadzone są zajęcia dotyczące bezpiecznych i prozdrowotnych zachowań w czasie wakacji, ferii zimowych, bezpiecznego poruszania się w drodze do szkoły i do domu</w:t>
            </w:r>
            <w:r w:rsidR="000728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B2047E" w:rsidRDefault="00B3121A" w:rsidP="00CC32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ZSZiL</w:t>
            </w:r>
            <w:proofErr w:type="spellEnd"/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im. Górników i Energetyków Turowa w Zgorzelcu: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zorganizowanie akcji „ Bądź widoczny” podczas której rozdawano smycze i opaski odblaskowe, akcja prewencyjna z policją „Odblask” poprawa bezpieczeństwa na drodze.</w:t>
            </w:r>
          </w:p>
          <w:p w:rsidR="0050720B" w:rsidRPr="0050720B" w:rsidRDefault="0050720B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DPS „Jędrek” w Opolnie-Zdroju</w:t>
            </w:r>
            <w:r w:rsidRPr="005072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realizowane są następujące zadania:</w:t>
            </w:r>
          </w:p>
          <w:p w:rsidR="0050720B" w:rsidRPr="0050720B" w:rsidRDefault="00D83EC0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e</w:t>
            </w:r>
            <w:r w:rsidR="0050720B" w:rsidRPr="005072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dukacja zdrowotna- </w:t>
            </w:r>
            <w:r w:rsidR="000728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wypracowywanie zmian</w:t>
            </w:r>
            <w:r w:rsidR="0050720B" w:rsidRPr="005072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stylu życia. Formy edukacji dostosowane do potrzeb mieszkańców.</w:t>
            </w:r>
          </w:p>
          <w:p w:rsidR="0050720B" w:rsidRPr="0050720B" w:rsidRDefault="00D83EC0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</w:t>
            </w:r>
            <w:r w:rsidR="0050720B" w:rsidRPr="005072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omoc w dostępie do podstawowych i specjalistycznych świadczeń opieki zdrowotnej,</w:t>
            </w:r>
          </w:p>
          <w:p w:rsidR="0050720B" w:rsidRPr="0050720B" w:rsidRDefault="00D83EC0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</w:t>
            </w:r>
            <w:r w:rsidR="0050720B" w:rsidRPr="005072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rowadzenie profilaktyki –zapobieganie chorobom, kontrola ryzyka powstania chorób.</w:t>
            </w:r>
          </w:p>
          <w:p w:rsidR="0050720B" w:rsidRPr="0050720B" w:rsidRDefault="00D83EC0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</w:t>
            </w:r>
            <w:r w:rsidR="0050720B" w:rsidRPr="005072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spółpraca z instytucjami promującymi zdrowie – Ośrodek Zdrowia w Opolnie-Zdroju, Szpital w Bogatyni, Szpital w Sieniawce, Poradnia w Sieniawce.</w:t>
            </w:r>
          </w:p>
          <w:p w:rsidR="0050720B" w:rsidRPr="0050720B" w:rsidRDefault="00D83EC0" w:rsidP="00CC327E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</w:t>
            </w:r>
            <w:r w:rsidR="0050720B" w:rsidRPr="005072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romocja zdrowia – wpływ opieki medycznej na wzrost wiedzy mieszkańców.</w:t>
            </w:r>
          </w:p>
          <w:p w:rsidR="0016086A" w:rsidRDefault="008B1E01" w:rsidP="00CC32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8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Warsztaty Terapii Zajęciowej w Zgorzelcu</w:t>
            </w:r>
            <w:r w:rsidR="00D83EC0">
              <w:rPr>
                <w:rFonts w:ascii="Times New Roman" w:eastAsia="Calibri" w:hAnsi="Times New Roman" w:cs="Times New Roman"/>
                <w:sz w:val="20"/>
                <w:szCs w:val="20"/>
              </w:rPr>
              <w:t>: p</w:t>
            </w: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>ogadanki dla uczestników WTZ Zgorzelec dotyczące bezpieczeństwa na drogach, kursy udzielania pierwszej pomocy.</w:t>
            </w:r>
          </w:p>
          <w:p w:rsidR="008B1E01" w:rsidRPr="0016086A" w:rsidRDefault="008B1E01" w:rsidP="00CC32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8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Komenda Powiatowa Policji w Zgorzelcu</w:t>
            </w: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>: Wydział Ruch</w:t>
            </w:r>
            <w:r w:rsidR="0084665B">
              <w:rPr>
                <w:rFonts w:ascii="Times New Roman" w:eastAsia="Calibri" w:hAnsi="Times New Roman" w:cs="Times New Roman"/>
                <w:sz w:val="20"/>
                <w:szCs w:val="20"/>
              </w:rPr>
              <w:t>u Drogowego KPP Zgorzelec w 2016</w:t>
            </w: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roku skierował do zarządców </w:t>
            </w:r>
            <w:r w:rsidR="0084665B">
              <w:rPr>
                <w:rFonts w:ascii="Times New Roman" w:eastAsia="Calibri" w:hAnsi="Times New Roman" w:cs="Times New Roman"/>
                <w:sz w:val="20"/>
                <w:szCs w:val="20"/>
              </w:rPr>
              <w:t>dróg powiatu zgorzeleckiego 700 wystąpień z ujawnionym (944</w:t>
            </w: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nieprawidłowościami w obszarze bezpieczeństwa w ruchu drogowym. Wystąpienia te dotyczyły infrastruktury drogowej, oświetlenia, oznakowania, bezpieczeństwa pieszych. Ponadto opiniowane były wnioski zarządców dróg, które dotyczyły projektów zmiany stałych i czasowych organizacji ruchu. Funkcjonariusze </w:t>
            </w:r>
            <w:r w:rsidR="005C11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Prewencji </w:t>
            </w:r>
            <w:r w:rsidR="005C113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Kryminalnej, Dzielnicowi oraz Ruchu Drogowego</w:t>
            </w: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stale prowadzą spotkania w szkołach powiatu zgorzeleckiego, których tematem jest szeroko pojęte bezpieczeństwo w  ruchu drogowym. Prowadzone są cykliczne działania profilaktyczne, w czasie których społeczeństwo wyposażane jest w elementy odblaskowe, a także uczone jest zasad udzielania pierwszej pomocy w przypadku udziału w </w:t>
            </w:r>
            <w:r w:rsidR="005C1135">
              <w:rPr>
                <w:rFonts w:ascii="Times New Roman" w:eastAsia="Calibri" w:hAnsi="Times New Roman" w:cs="Times New Roman"/>
                <w:sz w:val="20"/>
                <w:szCs w:val="20"/>
              </w:rPr>
              <w:t>zdarzeniu drogowym .</w:t>
            </w: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>Funkcjonariusze z WRD biorą udział w przygotowaniu i egzaminowaniu dzieci zdających egzaminy  na kartę rowerową, biorą także udział w konkursach</w:t>
            </w:r>
            <w:r w:rsidR="00C845A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tematem których jest wiedza z zakresu prawa o ruchu drogowym organizowanych  przez placówki edukacyjne.</w:t>
            </w:r>
            <w:r w:rsidR="00EE78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trakcie spotkań profilaktycznych z dziećmi i młodzieżą poruszana jest tematyka respektowania praw osób niepełnosprawnych zwłaszcza w zakresie parkowania na miejscach wyznaczonych dla osób niepełnosprawnych. Odnośnie przestrzegania praw osób niepełnosprawnych Komenda Powiatowa Policji w Zgorzelcu: przed budynkiem posiada miejsca parkingowe przeznaczone dla pojazdów, którymi poruszają się osoby niepełnosprawne, przed wejściem do budynku KPP obniżono krawężniki, </w:t>
            </w:r>
            <w:r w:rsidR="00026C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pomieszczenia do przyjęć interesantów są również dostępne na parterze budynku- budynek wyposażony jest w tzw. </w:t>
            </w:r>
            <w:proofErr w:type="spellStart"/>
            <w:r w:rsidR="00026CB8">
              <w:rPr>
                <w:rFonts w:ascii="Times New Roman" w:eastAsia="Calibri" w:hAnsi="Times New Roman" w:cs="Times New Roman"/>
                <w:sz w:val="20"/>
                <w:szCs w:val="20"/>
              </w:rPr>
              <w:t>schodołaz</w:t>
            </w:r>
            <w:proofErr w:type="spellEnd"/>
            <w:r w:rsidR="00026C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ułatwiający pokonywanie schodów, funkcjonariusze KPP są uczulani i </w:t>
            </w:r>
            <w:proofErr w:type="spellStart"/>
            <w:r w:rsidR="00026CB8">
              <w:rPr>
                <w:rFonts w:ascii="Times New Roman" w:eastAsia="Calibri" w:hAnsi="Times New Roman" w:cs="Times New Roman"/>
                <w:sz w:val="20"/>
                <w:szCs w:val="20"/>
              </w:rPr>
              <w:t>zadaniowani</w:t>
            </w:r>
            <w:proofErr w:type="spellEnd"/>
            <w:r w:rsidR="00026C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 kątem przestrzegania przepisów ruchu drogowego w sferze miejsc parkingowych dla osób niepełnosprawnych. </w:t>
            </w:r>
          </w:p>
        </w:tc>
      </w:tr>
      <w:tr w:rsidR="008B1E01" w:rsidRPr="00B87DA8" w:rsidTr="00D02A7F">
        <w:tc>
          <w:tcPr>
            <w:tcW w:w="2093" w:type="dxa"/>
          </w:tcPr>
          <w:p w:rsidR="008B1E01" w:rsidRPr="00B87DA8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Wykorzystanie kultury fizycznej, jako środka w kreowaniu zdrowia</w:t>
            </w:r>
          </w:p>
        </w:tc>
        <w:tc>
          <w:tcPr>
            <w:tcW w:w="2268" w:type="dxa"/>
            <w:vMerge/>
          </w:tcPr>
          <w:p w:rsidR="008B1E01" w:rsidRPr="00B87DA8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77" w:type="dxa"/>
          </w:tcPr>
          <w:p w:rsidR="006A39ED" w:rsidRDefault="006A39ED" w:rsidP="00CC327E">
            <w:pPr>
              <w:jc w:val="both"/>
            </w:pP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Szkoła podstawowa 1 w Bogatyni</w:t>
            </w:r>
            <w:r w:rsidR="00D83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D83EC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Dzień Sportu p</w:t>
            </w:r>
            <w:r w:rsidRPr="006A39E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rogramy: Mały Mistrz, Pozalekcyjne zajęcia SKS – rozszerzanie zainteresowań, zdolności sportowych, rekreacja, Program </w:t>
            </w:r>
            <w:proofErr w:type="spellStart"/>
            <w:r w:rsidRPr="006A39E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MSiT</w:t>
            </w:r>
            <w:proofErr w:type="spellEnd"/>
            <w:r w:rsidRPr="006A39E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 Szkolny Klub Sportowy, Lekkoatletyka dla każdego</w:t>
            </w:r>
            <w:r w:rsidR="00D83EC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.</w:t>
            </w:r>
          </w:p>
          <w:p w:rsidR="00FF676B" w:rsidRPr="00FF676B" w:rsidRDefault="006A39ED" w:rsidP="00CC327E">
            <w:pPr>
              <w:tabs>
                <w:tab w:val="left" w:pos="208"/>
              </w:tabs>
              <w:jc w:val="both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FF6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SP Łagów:</w:t>
            </w:r>
            <w:r w:rsidR="00FF676B" w:rsidRPr="00FF6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FF676B" w:rsidRPr="00FF67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systematyczne doposażanie szkoły w sprzęt sportowy, organizowanie sportowych zajęć pozalekcyjnych – szkolne koło sportowe, zorganizowanie festynu sportowego</w:t>
            </w:r>
            <w:r w:rsidR="00D83E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303287" w:rsidRDefault="00303287" w:rsidP="00CC327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Publiczne Gimnazjum nr 1 im. Mikołaja Kopernika w Bogatyni</w:t>
            </w:r>
            <w:r w:rsidRPr="006C648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organizacja zawodów sportowych w ramach uroczystości szkolnych (Dzień Patrona Szkoły), propozycje różnorodnych dyscyplin, zachęcanie młodzieży do aktywnego udziału. Organizacja spotkań, pogadanek z lokalnymi sportowcami w ramach współpracy ze stowarzyszeniem Gladiator. Bieżące utrzymanie oraz dofinansowanie bazy rekreacyjno-sportowej szkoły. Tworzenie klas sportowych.</w:t>
            </w:r>
          </w:p>
          <w:p w:rsidR="00D83EC0" w:rsidRDefault="00303287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LO </w:t>
            </w:r>
            <w:r w:rsidRPr="00674F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Bogatynia</w:t>
            </w:r>
            <w:r w:rsidR="00D83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83E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B204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rganizowany jest Szkolny Dzień Sportu</w:t>
            </w:r>
            <w:r w:rsidR="00D83E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A73B11" w:rsidRPr="00A73B11" w:rsidRDefault="00A73B11" w:rsidP="00CC32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Zespół Szkoły Podstawowej i Gimnazjum z Oddziałami Integracyjnymi im. Jana III Sobieskiego w Porajowie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>
              <w:t xml:space="preserve"> </w:t>
            </w:r>
            <w:r w:rsidR="00D83EC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73B11">
              <w:rPr>
                <w:rFonts w:ascii="Times New Roman" w:hAnsi="Times New Roman" w:cs="Times New Roman"/>
                <w:sz w:val="20"/>
                <w:szCs w:val="20"/>
              </w:rPr>
              <w:t>zkoła posiada odpowiednie zaplecze do wspomagania rozwoju dzieci niepełnosprawnych - bogato wyposażona sala zabaw. Szkoła jest nowoczesna, bez barier architektonicznych (podjazdy, winda, toalety dla osób niepełnosprawnych, szerokie korytarze). W szkole prowadzony jest program promujący zdrowy styl życia  -  Mały Mistrz.</w:t>
            </w:r>
          </w:p>
          <w:p w:rsidR="0016086A" w:rsidRPr="0016086A" w:rsidRDefault="0016086A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ZSP im. E. Plater w Zgorzelcu</w:t>
            </w:r>
            <w:r w:rsidR="00D83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 xml:space="preserve"> </w:t>
            </w:r>
            <w:r w:rsidR="00D83E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Pr="001608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zkoła jest dostosowana do potrzeb osób niepełnosprawnych tj.: podjazdy na wózki inwalidzkie, winda, toalety, prysznice oraz miejsca  parkingowe. </w:t>
            </w:r>
          </w:p>
          <w:p w:rsidR="00DD43A6" w:rsidRPr="003930E3" w:rsidRDefault="00B3121A" w:rsidP="00CC3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ZSZiL</w:t>
            </w:r>
            <w:proofErr w:type="spellEnd"/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im. Górników i Energetyków Turowa w Zgorzelcu: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3930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realizacja programu profilaktyczno-edukacyjnego „Różowa Wstążeczka”- profilaktyka raka piers</w:t>
            </w:r>
            <w:r w:rsidR="00C845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i,  „Wybierz życie pierwszy</w:t>
            </w:r>
            <w:r w:rsidR="00AE5F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kro</w:t>
            </w:r>
            <w:r w:rsidR="003930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k” profilaktyka raka szyjki macicy.</w:t>
            </w:r>
          </w:p>
          <w:p w:rsidR="00DD43A6" w:rsidRPr="00DD43A6" w:rsidRDefault="00493939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43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Warsztaty Terapii Zajęciowej w Zgorzelcu</w:t>
            </w:r>
            <w:r w:rsidRPr="00DD43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="00D83E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DD43A6" w:rsidRPr="00DD43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odzienna gimnastyka poranna dla uczestników WTZ</w:t>
            </w:r>
            <w:r w:rsidR="00D83E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="00DD43A6" w:rsidRPr="00DD43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uczestników WTZ Zgorzelec w Rajdzie pieszym „ 3-DNI, 3 KRAJE, 3 WĘDRÓWKI” organizowanym przez PTSM  W Lubaniu. Udział w Integracyjnej Olimpiadzie Sportowej organizowanej przez WTZ w Lubaniu</w:t>
            </w:r>
            <w:r w:rsidR="00D83E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43A6" w:rsidRPr="00DD43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Integracyjne Zawody Sportowe organizowane przez Fundację „Niepełnosprawnym i Oczekującym Pomocy”</w:t>
            </w:r>
            <w:r w:rsidR="00D83E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8B1E01" w:rsidRPr="00DD43A6" w:rsidRDefault="00DD43A6" w:rsidP="00CC327E">
            <w:pPr>
              <w:pStyle w:val="Standard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POW Opolno Zdrój:</w:t>
            </w:r>
            <w:r>
              <w:rPr>
                <w:rFonts w:eastAsia="Calibri"/>
                <w:color w:val="0066CC"/>
                <w:sz w:val="16"/>
                <w:szCs w:val="16"/>
              </w:rPr>
              <w:t xml:space="preserve"> </w:t>
            </w:r>
            <w:r w:rsidRPr="00DD43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 bieżąco </w:t>
            </w:r>
            <w:r w:rsidR="00C845A9">
              <w:rPr>
                <w:rFonts w:ascii="Times New Roman" w:eastAsia="Calibri" w:hAnsi="Times New Roman" w:cs="Times New Roman"/>
                <w:sz w:val="20"/>
                <w:szCs w:val="20"/>
              </w:rPr>
              <w:t>doposaża</w:t>
            </w:r>
            <w:r w:rsidRPr="00DD43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salę rehabilita</w:t>
            </w:r>
            <w:r w:rsidR="00C845A9">
              <w:rPr>
                <w:rFonts w:ascii="Times New Roman" w:eastAsia="Calibri" w:hAnsi="Times New Roman" w:cs="Times New Roman"/>
                <w:sz w:val="20"/>
                <w:szCs w:val="20"/>
              </w:rPr>
              <w:t>cyjną. W roku 2016 doposażono</w:t>
            </w:r>
            <w:r w:rsidRPr="00DD43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ją w przyrządy do masażu.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D43A6">
              <w:rPr>
                <w:rFonts w:ascii="Times New Roman" w:eastAsia="Calibri" w:hAnsi="Times New Roman" w:cs="Times New Roman"/>
                <w:sz w:val="20"/>
                <w:szCs w:val="20"/>
              </w:rPr>
              <w:t>Ponadto w roku 2016 powstała sekcja turystyczna dla uczestników POW i ich rodzin, w ramach której organizowane są wyjścia i wyjazdy w pobliskie tereny górskie.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D43A6">
              <w:rPr>
                <w:rFonts w:ascii="Times New Roman" w:eastAsia="Calibri" w:hAnsi="Times New Roman" w:cs="Times New Roman"/>
                <w:sz w:val="20"/>
                <w:szCs w:val="20"/>
              </w:rPr>
              <w:t>POW w Opolnie Zdroju w 2016r. był organizatorem „Letniej olimpiady sportowej” oraz Pikniku Rodzinnego, w ramach których odbywały się zawody sportowe.</w:t>
            </w:r>
          </w:p>
        </w:tc>
      </w:tr>
      <w:tr w:rsidR="008B1E01" w:rsidRPr="00B87DA8" w:rsidTr="00D02A7F">
        <w:tc>
          <w:tcPr>
            <w:tcW w:w="2093" w:type="dxa"/>
          </w:tcPr>
          <w:p w:rsidR="00303287" w:rsidRDefault="00303287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E01" w:rsidRPr="00B87DA8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Wczesne wspomaganie rozwoju dzieci </w:t>
            </w:r>
          </w:p>
        </w:tc>
        <w:tc>
          <w:tcPr>
            <w:tcW w:w="2268" w:type="dxa"/>
            <w:vMerge/>
          </w:tcPr>
          <w:p w:rsidR="008B1E01" w:rsidRPr="00B87DA8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77" w:type="dxa"/>
          </w:tcPr>
          <w:p w:rsidR="006A39ED" w:rsidRPr="006A39ED" w:rsidRDefault="006A39ED" w:rsidP="00CC327E">
            <w:pPr>
              <w:jc w:val="both"/>
              <w:rPr>
                <w:rFonts w:ascii="Times New Roman" w:hAnsi="Times New Roman" w:cs="Times New Roman"/>
              </w:rPr>
            </w:pP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Szkoła podstawowa 1 w Bogatyni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D83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</w:t>
            </w:r>
            <w:r w:rsidR="00D83EC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w</w:t>
            </w:r>
            <w:r w:rsidRPr="006A39E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spółpraca z PPP</w:t>
            </w:r>
            <w:r w:rsidR="00D83EC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. </w:t>
            </w:r>
            <w:r w:rsidRPr="006A39E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Indywidualne spotkania z psychologiem w szkole (raz w m-</w:t>
            </w:r>
            <w:proofErr w:type="spellStart"/>
            <w:r w:rsidRPr="006A39E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cu</w:t>
            </w:r>
            <w:proofErr w:type="spellEnd"/>
            <w:r w:rsidRPr="006A39E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)</w:t>
            </w:r>
            <w:r w:rsidR="00D83EC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.</w:t>
            </w:r>
            <w:r w:rsidRPr="006A39E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 Konsultacje dla rodziców</w:t>
            </w:r>
            <w:r w:rsidR="00D83EC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.</w:t>
            </w:r>
          </w:p>
          <w:p w:rsidR="00FF676B" w:rsidRPr="00FF676B" w:rsidRDefault="006A39ED" w:rsidP="00CC327E">
            <w:pPr>
              <w:tabs>
                <w:tab w:val="left" w:pos="20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SP Łagów:</w:t>
            </w:r>
            <w:r w:rsidR="00FF676B" w:rsidRPr="00FF6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FF676B" w:rsidRPr="00FF67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obserwacji pedagogicznych w oddziale przedszkolnym – diagnozowanie dzieci, kierowanie rodziców do poradni psychologiczno – pedagogicznej</w:t>
            </w:r>
            <w:r w:rsidR="00D83E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16086A" w:rsidRPr="0016086A" w:rsidRDefault="004F43F5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Zespół Szkół z Oddziałami Integracyjnymi w Bogatyni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 w:rsidRPr="004F43F5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 </w:t>
            </w:r>
            <w:r w:rsidRPr="001608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wczesna diagnoza – pomoc w kierowaniu do Poradni Psychologiczno – Pedagogicznej,</w:t>
            </w:r>
            <w:r w:rsidR="0016086A" w:rsidRPr="001608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pomoc w szukaniu specjalistów;</w:t>
            </w:r>
            <w:r w:rsidRPr="001608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konsultacje indywidualne dla rodziców</w:t>
            </w:r>
            <w:r w:rsidR="00D83E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B3121A" w:rsidRPr="0016086A" w:rsidRDefault="00B3121A" w:rsidP="00CC327E">
            <w:pPr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proofErr w:type="spellStart"/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ZSZiL</w:t>
            </w:r>
            <w:proofErr w:type="spellEnd"/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im. Górników i Energetyków Turowa w Zgorzelcu:</w:t>
            </w:r>
            <w:r w:rsidR="003930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realizacja programu profilaktyczno-edukacyjnego „Już teraz mogę zadbać o zdrowie swego przyszłego dziecka „ profilaktyka wad wrodzonych cewy nerkowej, warsztaty profilaktyczno-edukacyjne </w:t>
            </w:r>
            <w:r w:rsidR="003930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„</w:t>
            </w:r>
            <w:proofErr w:type="spellStart"/>
            <w:r w:rsidR="003930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FAScynujące</w:t>
            </w:r>
            <w:proofErr w:type="spellEnd"/>
            <w:r w:rsidR="003930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dzieci” profilaktyka alkoholowego zespołu płodowego.</w:t>
            </w:r>
          </w:p>
          <w:p w:rsidR="00EE4621" w:rsidRPr="00B3121A" w:rsidRDefault="00EE4621" w:rsidP="00CC327E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31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Poradnia Psychologiczno – Pedagogiczna w Bogatyni:</w:t>
            </w:r>
            <w:r w:rsidRPr="00B3121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D83EC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Pr="00B3121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iagnoza wielospecjalistyczna dzieci niepełnosprawnych pod kątem wydawania opinii o potrzebi</w:t>
            </w:r>
            <w:r w:rsidR="00D83EC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 wczesnego wspomagania rozwoju:</w:t>
            </w:r>
          </w:p>
          <w:p w:rsidR="00EE4621" w:rsidRPr="00EE4621" w:rsidRDefault="00D83EC0" w:rsidP="00CC32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p</w:t>
            </w:r>
            <w:r w:rsidR="00EE4621" w:rsidRPr="00EE462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rowadzenie regularnych zajęć terapeutycznych z dziećmi i ich rodzinami w ramach wczesnego wspomagania rozwoju (zajęcia </w:t>
            </w:r>
            <w:proofErr w:type="spellStart"/>
            <w:r w:rsidR="00EE4621" w:rsidRPr="00EE462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ogólnostymulujące</w:t>
            </w:r>
            <w:proofErr w:type="spellEnd"/>
            <w:r w:rsidR="00EE4621" w:rsidRPr="00EE462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 elementami SI, terapia logopedyczna, terapia pedagogiczna, terapia psychologiczna). </w:t>
            </w:r>
          </w:p>
          <w:p w:rsidR="008B1E01" w:rsidRPr="00B3121A" w:rsidRDefault="00B3121A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Poradnia Psychologiczno – Pedagogiczna w Zgorzelcu:</w:t>
            </w:r>
            <w:r w:rsidR="00D83E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Pr="00B312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iagnoza i terapia, wsparcie dla rodzin. </w:t>
            </w:r>
          </w:p>
        </w:tc>
      </w:tr>
      <w:tr w:rsidR="008B1E01" w:rsidRPr="00B87DA8" w:rsidTr="00D02A7F">
        <w:tc>
          <w:tcPr>
            <w:tcW w:w="2093" w:type="dxa"/>
          </w:tcPr>
          <w:p w:rsidR="008B1E01" w:rsidRPr="00B87DA8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D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Promocja zdrowia i edukacja prozdrowotna.</w:t>
            </w:r>
          </w:p>
        </w:tc>
        <w:tc>
          <w:tcPr>
            <w:tcW w:w="2268" w:type="dxa"/>
            <w:vMerge/>
          </w:tcPr>
          <w:p w:rsidR="008B1E01" w:rsidRPr="00B87DA8" w:rsidRDefault="008B1E01" w:rsidP="00B87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77" w:type="dxa"/>
          </w:tcPr>
          <w:p w:rsidR="006A39ED" w:rsidRPr="006A39ED" w:rsidRDefault="006A39ED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Szkoła podstawowa 1 w Bogatyni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D83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 w:rsidR="00D83EC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z</w:t>
            </w:r>
            <w:r w:rsidRPr="006A39E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ajęcia profilaktyczne: Nikotyna nasz wróg, Narkotykom – STOP, Alkohol niszczy człowieka, Nie pal przy mnie, proszę</w:t>
            </w:r>
            <w:r w:rsidRPr="006A39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Pr="006A39E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Konkursy, prelekcje</w:t>
            </w:r>
            <w:r w:rsidRPr="006A39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Pr="006A39E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Zorganizowanie Tygodnia Profilaktyki</w:t>
            </w:r>
            <w:r w:rsidRPr="006A39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Pr="006A39E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Rozpowszechnianie wiedzy prozdrowotnej w ramach zajęć lekcyjnych, zajęć szkolnego koła PCK</w:t>
            </w:r>
            <w:r w:rsidR="00D83EC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.</w:t>
            </w:r>
          </w:p>
          <w:p w:rsidR="00FF676B" w:rsidRPr="00FF676B" w:rsidRDefault="006A39ED" w:rsidP="00CC327E">
            <w:pPr>
              <w:tabs>
                <w:tab w:val="left" w:pos="208"/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7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SP Łagów:</w:t>
            </w:r>
            <w:r w:rsidR="00FF676B" w:rsidRPr="00FF676B">
              <w:rPr>
                <w:rFonts w:cs="Tahoma"/>
                <w:sz w:val="17"/>
                <w:szCs w:val="17"/>
              </w:rPr>
              <w:t xml:space="preserve"> </w:t>
            </w:r>
            <w:r w:rsidR="00FF676B" w:rsidRPr="00FF67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organizowanie warsztatów profilaktycznych dla uczniów prowadzonych przez profesjonalnych terapeutów; cykliczne realizowanie projektu edukacyjnego „Tydzień dla zdrowia”; organizowanie konkursów plastycznych o tematyce zdrowotnej; realizacja programów: „Nie pal przy mnie proszę”, „Trzymaj formę”, „Znajdź właściwe rozwiązanie”</w:t>
            </w:r>
            <w:r w:rsidR="00D83E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303287" w:rsidRDefault="00303287" w:rsidP="00CC327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Publiczne Gimnazjum nr 1 im. Mikołaja Kopernika w Bogatyni</w:t>
            </w:r>
            <w:r w:rsidRPr="006C648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D83E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realizacja 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rajowego problemu ograniczania zdrowotnych następstw palenia tytoniu, realizacja szkolnego programu profilaktycznego, realizacja krajowego programu zapobiegania zakażeniom HIV i zwalczania AIDS, szkolne dni profilaktyki uzależnień, program „Trzymaj Formę”, „Żyj smacznie i zdrowo”. Organizacja pogadanek, prelekcji na temat zdrowia dla uczniów, rozpowszechnianie informacji wśród rodziców / opiekunów. Przeprowadzanie ankiet związanych z promocją zdrowia oraz edukacją prozdrowotną, analiza wyników, gazetki tematyczne.</w:t>
            </w:r>
          </w:p>
          <w:p w:rsidR="00303287" w:rsidRPr="00B2047E" w:rsidRDefault="00303287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LO </w:t>
            </w:r>
            <w:r w:rsidR="004B0E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Bogatynia</w:t>
            </w:r>
            <w:r w:rsidR="00D83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4B0E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83E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B204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ajęcia w klasach dotyczące problemów uzależnień i zaburzeń odżywiania, współpraca z  pielęgniarką szkolną</w:t>
            </w:r>
          </w:p>
          <w:p w:rsidR="00303287" w:rsidRPr="00B2047E" w:rsidRDefault="00303287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4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Uczniowie brali udział w konferencji „Twoje zdrowie w twoich rękach” organizowanej przez Stowarzyszenie Amazonki w Bogatyni. Uczniowie brali udział w akcji profilaktycznej Twórczy Nie – Zależni. Organizowany jest szkolny dzień profilaktyki, plakaty, prezentacje, gazetki, ulotki. Organizowane są szkolny i gminny konkurs wiedzy o HIV/AIDS</w:t>
            </w:r>
            <w:r w:rsidR="00D83E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303287" w:rsidRDefault="004F43F5" w:rsidP="00CC327E">
            <w:pPr>
              <w:tabs>
                <w:tab w:val="left" w:pos="48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6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Zespół Szkół z Oddziałami Integracyjnymi w Bogatyni</w:t>
            </w:r>
            <w:r w:rsidR="00D83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 w:rsidRPr="00160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1608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rozpowszechnianie   programów  zdrowotnych  w zakresie zapobiegania  chorobom układu krążenia, narkomanii, AIDS i innym, promocja  zdrowego trybu </w:t>
            </w:r>
            <w:r w:rsidR="00C845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życia: prowadzenie wykładów, </w:t>
            </w:r>
            <w:r w:rsidRPr="001608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dyskusji i projekcji  filmów o  tematyce zdrowotnej, rozpowszechnianie plakatów,  broszur i materiałów  edukacyjnych, organizowanie   konkursów, organizowanie Dnia walki z AIDS i innych</w:t>
            </w:r>
            <w:r w:rsidR="00D83E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A73B11" w:rsidRPr="00A73B11" w:rsidRDefault="00A73B11" w:rsidP="00CC327E">
            <w:pPr>
              <w:tabs>
                <w:tab w:val="left" w:pos="48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Zespół Szkoły Podstawowej i Gimnazjum z Oddziałami Integracyjnymi im. Jana III Sobieskiego w Porajowie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>
              <w:t xml:space="preserve"> </w:t>
            </w:r>
            <w:r w:rsidR="00D83EC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A73B11">
              <w:rPr>
                <w:rFonts w:ascii="Times New Roman" w:hAnsi="Times New Roman" w:cs="Times New Roman"/>
                <w:sz w:val="20"/>
                <w:szCs w:val="20"/>
              </w:rPr>
              <w:t xml:space="preserve"> szkole jest realizowany Szkolny Program Profilaktyki i Program Wychowawczy, które zawierają treści dotyczące promocji zdrowia i edukacji prozdrowotnej związanych z AIDS, dopalaczami i szkodliwością palenia tytoniu. W szkole jest prowadzony program „Trzymaj Formę” w ramach, którego uczniowie podejmują działania promujące zdrowy styl życia.</w:t>
            </w:r>
          </w:p>
          <w:p w:rsidR="0016086A" w:rsidRPr="0016086A" w:rsidRDefault="0016086A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ZSP im. E. Plater w Zgorzelcu</w:t>
            </w:r>
            <w:r w:rsidR="00D83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83E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1608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szkole w ramach szkolnego programu profi</w:t>
            </w:r>
            <w:r w:rsidR="00C845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laktyki prowadzone są zajęcia: </w:t>
            </w:r>
            <w:r w:rsidRPr="001608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warsztat  na temat zagrożeń związanych z uzależnieniami behawioralnymi ( </w:t>
            </w:r>
            <w:r w:rsidR="00C845A9" w:rsidRPr="001608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 w:rsidRPr="001608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narkotykami, dopalaczami, spożywaniem alkoholu czy palenie tytoniu).</w:t>
            </w:r>
          </w:p>
          <w:p w:rsidR="00152053" w:rsidRPr="00152053" w:rsidRDefault="0016086A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8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roku odbywa się happening na temat ryzykownych zachowań związanych z zakażeniami HIV i choroba AIDS</w:t>
            </w:r>
            <w:r w:rsidR="007D02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Uczniowie</w:t>
            </w:r>
            <w:r w:rsidRPr="001608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szkoły biorą udział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Pr="001608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powiatowym konkursie o HIV i AIDS</w:t>
            </w:r>
            <w:r w:rsidR="007D02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1608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szkole organizowany jest w każdym roku szkolnym konkurs wiedzy o zdrowiu W szkole prowadzone są programy edukacyjno – zdrowotne - prof</w:t>
            </w:r>
            <w:r w:rsidR="001464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ilaktyczne takie jak:  Wybierz Ż</w:t>
            </w:r>
            <w:r w:rsidRPr="001608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ycie Pierwszy Krok  ARS, jak dbać o miłość</w:t>
            </w:r>
            <w:r w:rsidR="007D02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1608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Fas, zapobieganie skutkom picia alkoholu przez kobiety w ciąży</w:t>
            </w:r>
            <w:r w:rsidR="00D83E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B3121A" w:rsidRPr="001B5D97" w:rsidRDefault="00B3121A" w:rsidP="00CC327E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ZSZiL</w:t>
            </w:r>
            <w:proofErr w:type="spellEnd"/>
            <w:r w:rsidRPr="006C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im. Górników i Energetyków Turowa w Zgorzelcu:</w:t>
            </w:r>
            <w:r w:rsidR="001B5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1B5D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warsztaty dotyczące profilaktyki uzależnień od substancji psychoaktywnych „Trzeźwy umysł”, spotkanie autorskie z Krzysztofem </w:t>
            </w:r>
            <w:proofErr w:type="spellStart"/>
            <w:r w:rsidR="001B5D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Piersa</w:t>
            </w:r>
            <w:proofErr w:type="spellEnd"/>
            <w:r w:rsidR="001B5D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autorem książki „Komputerowy ćpun” w ramach profilaktyki behawioralnej, pogłębienie wiedzy medycznej i biologicznej poprzez udział uczniów w  wykładach w ramach Dolnośląskiego Festiwalu Nauk, pok</w:t>
            </w:r>
            <w:r w:rsidR="007D02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azy w ramach pierwszej pomocy (</w:t>
            </w:r>
            <w:r w:rsidR="001B5D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festyn związany z konkursem firmy NIVEA, festyn rodzinny COUNTRY, wspieranie przez wolontariuszy akcji takich jak: WOŚP, </w:t>
            </w:r>
            <w:proofErr w:type="spellStart"/>
            <w:r w:rsidR="001B5D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Europamarathon</w:t>
            </w:r>
            <w:proofErr w:type="spellEnd"/>
            <w:r w:rsidR="001B5D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Gorlitz-Zgorzelec, Triathlon Łużycki, Event Bezpieczeństwa, </w:t>
            </w:r>
            <w:r w:rsidR="004F43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Festyn Straży Pożarnej, koncert Mandolinistów, udział uczniów w konferencji dotyczącej problematyki uzależnień w aspekcie HIV/AIDS, wycieczki w ramach pogłębiania wiedzy z zakresu Pierwszej Pomocy i Ratownictwa, akcja informacyjno-edukacyjna „</w:t>
            </w:r>
            <w:proofErr w:type="spellStart"/>
            <w:r w:rsidR="004F43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Szpikolada</w:t>
            </w:r>
            <w:proofErr w:type="spellEnd"/>
            <w:r w:rsidR="004F43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 rejestracja potencjalnych dawców szpiku, udział w Międzynarodowym Dniu Inwalidy, udział w Ogólnopolskim Turnieju Wiedzy Pożarniczej.</w:t>
            </w:r>
          </w:p>
          <w:p w:rsidR="00B3121A" w:rsidRPr="00B3121A" w:rsidRDefault="00B3121A" w:rsidP="00CC327E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1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Poradnia Psychologiczno – Pedagogiczna w Zgorzelcu:</w:t>
            </w:r>
            <w:r w:rsidR="00D83E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Pr="00B312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relekcje na zebraniach z rodzicami.</w:t>
            </w:r>
          </w:p>
          <w:p w:rsidR="00EE4621" w:rsidRPr="00B3121A" w:rsidRDefault="00EE4621" w:rsidP="00CC327E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31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Poradnia Psychologiczno – Pedagogiczna w Bogatyni:</w:t>
            </w:r>
            <w:r w:rsidRPr="00B3121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D83EC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B3121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ramach promocji zdrowia i  edukacji prozdrowotnej:</w:t>
            </w:r>
          </w:p>
          <w:p w:rsidR="00EE4621" w:rsidRPr="00EE4621" w:rsidRDefault="00EE4621" w:rsidP="00CC32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E462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-warsztaty dla młodzieży, prelekcje dla rodziców, szkół ponadgimnazjalnych,</w:t>
            </w:r>
          </w:p>
          <w:p w:rsidR="00EE4621" w:rsidRPr="00EE4621" w:rsidRDefault="00EE4621" w:rsidP="00CC32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E462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udostępnianie broszur, plakatów, publikacji, </w:t>
            </w:r>
          </w:p>
          <w:p w:rsidR="00EE4621" w:rsidRPr="00EE4621" w:rsidRDefault="00EE4621" w:rsidP="00CC32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E462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współpraca </w:t>
            </w:r>
            <w:r w:rsidR="007D0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  <w:r w:rsidRPr="00EE462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lokalnymi mediami (radio i telewizja),  m.in. w ramach cyklicznych audycji </w:t>
            </w:r>
            <w:r w:rsidRPr="00B3121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„Rozmowy zdrowiem dyktowane”</w:t>
            </w:r>
            <w:r w:rsidR="007D027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.</w:t>
            </w:r>
          </w:p>
          <w:p w:rsidR="00EE4621" w:rsidRDefault="00EE4621" w:rsidP="00CC327E">
            <w:pPr>
              <w:pStyle w:val="Akapitzlist1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3121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DPS Jutrzenka: </w:t>
            </w:r>
            <w:r w:rsidRPr="00B3121A">
              <w:rPr>
                <w:rFonts w:ascii="Times New Roman" w:hAnsi="Times New Roman"/>
                <w:sz w:val="20"/>
                <w:szCs w:val="20"/>
                <w:lang w:eastAsia="pl-PL"/>
              </w:rPr>
              <w:t>promuje zdrowy styl życia w ramach własnych zadań stat</w:t>
            </w:r>
            <w:r w:rsidR="007D0278">
              <w:rPr>
                <w:rFonts w:ascii="Times New Roman" w:hAnsi="Times New Roman"/>
                <w:sz w:val="20"/>
                <w:szCs w:val="20"/>
                <w:lang w:eastAsia="pl-PL"/>
              </w:rPr>
              <w:t>utowych poprzez edukację,</w:t>
            </w:r>
            <w:r w:rsidRPr="00B3121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prelekcje, projekcję filmów związanych z tematyką zdrow</w:t>
            </w:r>
            <w:r w:rsidR="007D0278">
              <w:rPr>
                <w:rFonts w:ascii="Times New Roman" w:hAnsi="Times New Roman"/>
                <w:sz w:val="20"/>
                <w:szCs w:val="20"/>
                <w:lang w:eastAsia="pl-PL"/>
              </w:rPr>
              <w:t>otną, rozpowszechniania plakatów, broszur i materiałów edukacyjnych</w:t>
            </w:r>
            <w:r w:rsidRPr="00B3121A">
              <w:rPr>
                <w:rFonts w:ascii="Times New Roman" w:hAnsi="Times New Roman"/>
                <w:sz w:val="20"/>
                <w:szCs w:val="20"/>
                <w:lang w:eastAsia="pl-PL"/>
              </w:rPr>
              <w:t>. Umożliwia korzystanie z usług zdrowotnych.</w:t>
            </w:r>
          </w:p>
          <w:p w:rsidR="00C919C4" w:rsidRPr="00B3121A" w:rsidRDefault="00C919C4" w:rsidP="00CC327E">
            <w:pPr>
              <w:pStyle w:val="Akapitzlist1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919C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DPS Ostoja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– profilaktyka i edukacja zdrowotna, promocja zdrowego stylu życia, przeciwdziałanie uzależni</w:t>
            </w:r>
            <w:r w:rsidR="007D0278">
              <w:rPr>
                <w:rFonts w:ascii="Times New Roman" w:hAnsi="Times New Roman"/>
                <w:sz w:val="20"/>
                <w:szCs w:val="20"/>
                <w:lang w:eastAsia="pl-PL"/>
              </w:rPr>
              <w:t>eni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om.</w:t>
            </w:r>
          </w:p>
          <w:p w:rsidR="007D0278" w:rsidRDefault="00DD43A6" w:rsidP="00CC327E">
            <w:pPr>
              <w:pStyle w:val="Akapitzlist1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121A">
              <w:rPr>
                <w:rFonts w:ascii="Times New Roman" w:eastAsia="Calibri" w:hAnsi="Times New Roman"/>
                <w:b/>
                <w:sz w:val="20"/>
                <w:szCs w:val="20"/>
              </w:rPr>
              <w:t>Warsztaty Terapii Zajęciowej w Zgorzelcu</w:t>
            </w:r>
            <w:r w:rsidRPr="00B3121A">
              <w:rPr>
                <w:rFonts w:ascii="Times New Roman" w:eastAsia="Calibri" w:hAnsi="Times New Roman"/>
                <w:sz w:val="20"/>
                <w:szCs w:val="20"/>
              </w:rPr>
              <w:t>:</w:t>
            </w:r>
            <w:r w:rsidRPr="00B312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3EC0">
              <w:rPr>
                <w:rFonts w:ascii="Times New Roman" w:hAnsi="Times New Roman"/>
                <w:sz w:val="20"/>
                <w:szCs w:val="20"/>
              </w:rPr>
              <w:t>REHABILITACJA SPOŁECZNA</w:t>
            </w:r>
            <w:r w:rsidR="00D83EC0">
              <w:rPr>
                <w:rFonts w:ascii="Times New Roman" w:hAnsi="Times New Roman"/>
                <w:sz w:val="20"/>
                <w:szCs w:val="20"/>
              </w:rPr>
              <w:t>:</w:t>
            </w:r>
            <w:r w:rsidR="001464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36C33">
              <w:rPr>
                <w:rFonts w:ascii="Times New Roman" w:hAnsi="Times New Roman"/>
                <w:sz w:val="20"/>
                <w:szCs w:val="20"/>
              </w:rPr>
              <w:t>i</w:t>
            </w:r>
            <w:r w:rsidRPr="00D83EC0">
              <w:rPr>
                <w:rFonts w:ascii="Times New Roman" w:hAnsi="Times New Roman"/>
                <w:sz w:val="20"/>
                <w:szCs w:val="20"/>
              </w:rPr>
              <w:t>mprezy</w:t>
            </w:r>
            <w:r w:rsidRPr="00B3121A">
              <w:rPr>
                <w:rFonts w:ascii="Times New Roman" w:hAnsi="Times New Roman"/>
                <w:sz w:val="20"/>
                <w:szCs w:val="20"/>
              </w:rPr>
              <w:t xml:space="preserve"> które organizowali lub w których wystąpili uczestnicy WTZ Zgorzelec w 2016 r.</w:t>
            </w:r>
            <w:r w:rsidR="007D027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D43A6" w:rsidRPr="00D83EC0" w:rsidRDefault="007D0278" w:rsidP="00CC327E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83E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43A6" w:rsidRPr="00B3121A">
              <w:rPr>
                <w:rFonts w:ascii="Times New Roman" w:hAnsi="Times New Roman"/>
                <w:sz w:val="20"/>
                <w:szCs w:val="20"/>
              </w:rPr>
              <w:t>spotkanie z rodzicami połączone z wystawą prac uczestników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D43A6" w:rsidRPr="00B3121A" w:rsidRDefault="00DD43A6" w:rsidP="00CC327E">
            <w:pPr>
              <w:pStyle w:val="Akapitzlist1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121A">
              <w:rPr>
                <w:rFonts w:ascii="Times New Roman" w:hAnsi="Times New Roman"/>
                <w:sz w:val="20"/>
                <w:szCs w:val="20"/>
              </w:rPr>
              <w:t>21.03 Międzynarodowe Zawody Latawcowe w Lwówku Śląskim</w:t>
            </w:r>
            <w:r w:rsidR="00D83EC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D43A6" w:rsidRPr="00B3121A" w:rsidRDefault="00DD43A6" w:rsidP="00CC327E">
            <w:pPr>
              <w:pStyle w:val="Akapitzlist1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121A">
              <w:rPr>
                <w:rFonts w:ascii="Times New Roman" w:hAnsi="Times New Roman"/>
                <w:sz w:val="20"/>
                <w:szCs w:val="20"/>
              </w:rPr>
              <w:t>24.04 Rajd pieszy „ 3-DNI, 3 KRAJE, 3 WĘDRÓWKI” organizowany przez PTSM  W Lubaniu</w:t>
            </w:r>
            <w:r w:rsidR="00F36C3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D43A6" w:rsidRPr="00B3121A" w:rsidRDefault="00DD43A6" w:rsidP="00CC327E">
            <w:pPr>
              <w:pStyle w:val="Akapitzlist1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121A">
              <w:rPr>
                <w:rFonts w:ascii="Times New Roman" w:hAnsi="Times New Roman"/>
                <w:sz w:val="20"/>
                <w:szCs w:val="20"/>
              </w:rPr>
              <w:t>1.04- 15.12 cykliczne spotkania dla rodziców i opiekunów osób niepełnosprawnych odbywające się w WTZ Zgorzelec. Projektu pt. „Uzależnienie to nie wyrok” ma umożliwić uczestnikom spotkań bezpłatne porady z prawnikiem, psychologiem i psychiatrą</w:t>
            </w:r>
            <w:r w:rsidR="00F36C3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D43A6" w:rsidRPr="00B3121A" w:rsidRDefault="00DD43A6" w:rsidP="00CC327E">
            <w:pPr>
              <w:pStyle w:val="Akapitzlist1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121A">
              <w:rPr>
                <w:rFonts w:ascii="Times New Roman" w:hAnsi="Times New Roman"/>
                <w:sz w:val="20"/>
                <w:szCs w:val="20"/>
              </w:rPr>
              <w:t>18.05 Udział w Integracyjnej Olimpiadzie Sportowej w Lubaniu</w:t>
            </w:r>
            <w:r w:rsidR="00F36C3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D43A6" w:rsidRPr="00B3121A" w:rsidRDefault="00DD43A6" w:rsidP="00CC327E">
            <w:pPr>
              <w:pStyle w:val="Akapitzlist1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121A">
              <w:rPr>
                <w:rFonts w:ascii="Times New Roman" w:hAnsi="Times New Roman"/>
                <w:sz w:val="20"/>
                <w:szCs w:val="20"/>
              </w:rPr>
              <w:t>27.04 Integracyjne Warsztaty Plastyczne w WTZ Zgorzelec</w:t>
            </w:r>
            <w:r w:rsidR="00F36C3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D43A6" w:rsidRPr="00B3121A" w:rsidRDefault="00DD43A6" w:rsidP="00CC327E">
            <w:pPr>
              <w:pStyle w:val="Akapitzlist1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121A">
              <w:rPr>
                <w:rFonts w:ascii="Times New Roman" w:hAnsi="Times New Roman"/>
                <w:sz w:val="20"/>
                <w:szCs w:val="20"/>
              </w:rPr>
              <w:t>15.06 Integracyjne Zawody Sportowe organizowane przez WTZ Zgorzelec</w:t>
            </w:r>
            <w:r w:rsidR="00F36C3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D43A6" w:rsidRPr="00B3121A" w:rsidRDefault="00DD43A6" w:rsidP="00CC327E">
            <w:pPr>
              <w:pStyle w:val="Akapitzlist1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121A">
              <w:rPr>
                <w:rFonts w:ascii="Times New Roman" w:hAnsi="Times New Roman"/>
                <w:sz w:val="20"/>
                <w:szCs w:val="20"/>
              </w:rPr>
              <w:t>14.11  X Międzynarodowy Przegląd Osób Niepełnosprawnych w Bogatyni</w:t>
            </w:r>
            <w:r w:rsidR="00F36C3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D43A6" w:rsidRPr="00B3121A" w:rsidRDefault="00DD43A6" w:rsidP="00CC327E">
            <w:pPr>
              <w:pStyle w:val="Akapitzlist1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121A">
              <w:rPr>
                <w:rFonts w:ascii="Times New Roman" w:hAnsi="Times New Roman"/>
                <w:sz w:val="20"/>
                <w:szCs w:val="20"/>
              </w:rPr>
              <w:t>Wystawa prac uczestników WTZ Zgorzelec połączon</w:t>
            </w:r>
            <w:r w:rsidR="00F36C33">
              <w:rPr>
                <w:rFonts w:ascii="Times New Roman" w:hAnsi="Times New Roman"/>
                <w:sz w:val="20"/>
                <w:szCs w:val="20"/>
              </w:rPr>
              <w:t xml:space="preserve">a z kiermaszem w restauracji </w:t>
            </w:r>
            <w:r w:rsidRPr="00B3121A">
              <w:rPr>
                <w:rFonts w:ascii="Times New Roman" w:hAnsi="Times New Roman"/>
                <w:sz w:val="20"/>
                <w:szCs w:val="20"/>
              </w:rPr>
              <w:t>„Pod pieczonym bocianem”</w:t>
            </w:r>
            <w:r w:rsidR="00F36C3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D43A6" w:rsidRPr="00B3121A" w:rsidRDefault="00DD43A6" w:rsidP="00CC327E">
            <w:pPr>
              <w:pStyle w:val="Akapitzlist1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121A">
              <w:rPr>
                <w:rFonts w:ascii="Times New Roman" w:hAnsi="Times New Roman"/>
                <w:sz w:val="20"/>
                <w:szCs w:val="20"/>
              </w:rPr>
              <w:t xml:space="preserve">2.12  Dolnośląski Przegląd Twórczości Osób Niepełnosprawnych </w:t>
            </w:r>
            <w:proofErr w:type="spellStart"/>
            <w:r w:rsidRPr="00B3121A">
              <w:rPr>
                <w:rFonts w:ascii="Times New Roman" w:hAnsi="Times New Roman"/>
                <w:sz w:val="20"/>
                <w:szCs w:val="20"/>
              </w:rPr>
              <w:t>Galerion</w:t>
            </w:r>
            <w:proofErr w:type="spellEnd"/>
            <w:r w:rsidR="00F36C3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D43A6" w:rsidRPr="00B3121A" w:rsidRDefault="00DD43A6" w:rsidP="00CC327E">
            <w:pPr>
              <w:pStyle w:val="Akapitzlist1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121A">
              <w:rPr>
                <w:rFonts w:ascii="Times New Roman" w:hAnsi="Times New Roman"/>
                <w:sz w:val="20"/>
                <w:szCs w:val="20"/>
              </w:rPr>
              <w:t>21.12 Wigilia uczestników WTZ</w:t>
            </w:r>
            <w:r w:rsidR="00F36C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43A6" w:rsidRPr="00B3121A" w:rsidRDefault="00DD43A6" w:rsidP="00CC327E">
            <w:pPr>
              <w:pStyle w:val="Akapitzlist1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121A">
              <w:rPr>
                <w:rFonts w:ascii="Times New Roman" w:hAnsi="Times New Roman"/>
                <w:sz w:val="20"/>
                <w:szCs w:val="20"/>
              </w:rPr>
              <w:t>Cotygodniowe wyjścia z uczestnikami na basen do Miejskiego Centrum Sportowo- Rekreacyjnego w Zgorzelcu</w:t>
            </w:r>
            <w:r w:rsidR="00F36C3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3121A">
              <w:rPr>
                <w:rFonts w:ascii="Times New Roman" w:hAnsi="Times New Roman"/>
                <w:sz w:val="20"/>
                <w:szCs w:val="20"/>
              </w:rPr>
              <w:t xml:space="preserve">W ramach terapii społecznej WTZ stale współpracuje z opiekunami i rodzicami osób niepełnosprawnych- uczestników WTZ. Celem współpracy jest przede wszystkim zapoznanie się z najbliższym środowiskiem podopiecznego. Głębsza wiedza instruktora pozwoli na kompleksową ocenę uczestnika, pozwalającą na skuteczną terapię. Formami współpracy jest: kontakt telefoniczny, </w:t>
            </w:r>
            <w:r w:rsidR="0014641C">
              <w:rPr>
                <w:rFonts w:ascii="Times New Roman" w:hAnsi="Times New Roman"/>
                <w:sz w:val="20"/>
                <w:szCs w:val="20"/>
              </w:rPr>
              <w:t>wspólne zebrania, spotkania integracyjne</w:t>
            </w:r>
            <w:r w:rsidRPr="00B3121A">
              <w:rPr>
                <w:rFonts w:ascii="Times New Roman" w:hAnsi="Times New Roman"/>
                <w:sz w:val="20"/>
                <w:szCs w:val="20"/>
              </w:rPr>
              <w:t xml:space="preserve"> z rodzicami oraz relacja bezpośrednia przy codziennym przyprowadzaniu i odbiorze uczestników.</w:t>
            </w:r>
          </w:p>
          <w:p w:rsidR="00DD43A6" w:rsidRPr="00B3121A" w:rsidRDefault="00DD43A6" w:rsidP="00CC327E">
            <w:pPr>
              <w:pStyle w:val="Akapitzlist1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121A">
              <w:rPr>
                <w:rFonts w:ascii="Times New Roman" w:hAnsi="Times New Roman"/>
                <w:b/>
                <w:sz w:val="20"/>
                <w:szCs w:val="20"/>
              </w:rPr>
              <w:t>Muzyka i teatr</w:t>
            </w:r>
            <w:r w:rsidR="00CF56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3121A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B3121A">
              <w:rPr>
                <w:rFonts w:ascii="Times New Roman" w:hAnsi="Times New Roman"/>
                <w:sz w:val="20"/>
                <w:szCs w:val="20"/>
              </w:rPr>
              <w:t>uczestnicy WTZ regularnie pod okiem instruktorów aktywizowani są w zajęcia muzykoterapeutyczne, których efektem jest nie tylko poprawa samopoczucia psychofizycznego ale również wzrost umiejętności muzycznych, wokalnych- teatralnych, dzięki czemu możliwe jest organizowanie, przedstawień okolicznościowych, jasełek czy akademii muzycznych. Ponadto w ramach prowadzonej terapii WTZ aktywnie od kilku lat współpracuje z Krakowską Agencją Artystyczną.  Aktorzy scen krakowskich regularnie wystawiają dydaktyczne przedstawienia i prowadzą warszt</w:t>
            </w:r>
            <w:r w:rsidR="0014641C">
              <w:rPr>
                <w:rFonts w:ascii="Times New Roman" w:hAnsi="Times New Roman"/>
                <w:sz w:val="20"/>
                <w:szCs w:val="20"/>
              </w:rPr>
              <w:t>aty teatralne dla uczestników</w:t>
            </w:r>
            <w:r w:rsidRPr="00B3121A">
              <w:rPr>
                <w:rFonts w:ascii="Times New Roman" w:hAnsi="Times New Roman"/>
                <w:sz w:val="20"/>
                <w:szCs w:val="20"/>
              </w:rPr>
              <w:t xml:space="preserve"> WTZ.</w:t>
            </w:r>
          </w:p>
          <w:p w:rsidR="00DD43A6" w:rsidRPr="00CF5670" w:rsidRDefault="00DD43A6" w:rsidP="00CC327E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121A">
              <w:rPr>
                <w:rFonts w:ascii="Times New Roman" w:hAnsi="Times New Roman"/>
                <w:b/>
                <w:sz w:val="20"/>
                <w:szCs w:val="20"/>
              </w:rPr>
              <w:t>Integracja i uspołecznienie</w:t>
            </w:r>
            <w:r w:rsidR="00CF56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4641C" w:rsidRPr="0014641C">
              <w:rPr>
                <w:rFonts w:ascii="Times New Roman" w:hAnsi="Times New Roman"/>
                <w:sz w:val="20"/>
                <w:szCs w:val="20"/>
              </w:rPr>
              <w:t>odbywa się w sposób ciągły</w:t>
            </w:r>
            <w:r w:rsidR="001464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4641C">
              <w:rPr>
                <w:rFonts w:ascii="Times New Roman" w:hAnsi="Times New Roman"/>
                <w:sz w:val="20"/>
                <w:szCs w:val="20"/>
              </w:rPr>
              <w:t xml:space="preserve"> w ramach zajęć pracowni</w:t>
            </w:r>
            <w:r w:rsidRPr="00B3121A">
              <w:rPr>
                <w:rFonts w:ascii="Times New Roman" w:hAnsi="Times New Roman"/>
                <w:sz w:val="20"/>
                <w:szCs w:val="20"/>
              </w:rPr>
              <w:t xml:space="preserve"> w pięcio-oso</w:t>
            </w:r>
            <w:r w:rsidR="00456DB7">
              <w:rPr>
                <w:rFonts w:ascii="Times New Roman" w:hAnsi="Times New Roman"/>
                <w:sz w:val="20"/>
                <w:szCs w:val="20"/>
              </w:rPr>
              <w:t>bowych grupach, imprez</w:t>
            </w:r>
            <w:r w:rsidRPr="00B3121A">
              <w:rPr>
                <w:rFonts w:ascii="Times New Roman" w:hAnsi="Times New Roman"/>
                <w:sz w:val="20"/>
                <w:szCs w:val="20"/>
              </w:rPr>
              <w:t xml:space="preserve"> okolicznościowych jak i poprzez wszelkie kontakty społeczne tj.</w:t>
            </w:r>
            <w:r w:rsidR="00CF56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F5670">
              <w:rPr>
                <w:rFonts w:ascii="Times New Roman" w:hAnsi="Times New Roman"/>
                <w:sz w:val="20"/>
                <w:szCs w:val="20"/>
              </w:rPr>
              <w:t>c</w:t>
            </w:r>
            <w:r w:rsidRPr="00B3121A">
              <w:rPr>
                <w:rFonts w:ascii="Times New Roman" w:hAnsi="Times New Roman"/>
                <w:sz w:val="20"/>
                <w:szCs w:val="20"/>
              </w:rPr>
              <w:t xml:space="preserve">ykliczne </w:t>
            </w:r>
            <w:r w:rsidR="00456DB7">
              <w:rPr>
                <w:rFonts w:ascii="Times New Roman" w:hAnsi="Times New Roman"/>
                <w:sz w:val="20"/>
                <w:szCs w:val="20"/>
              </w:rPr>
              <w:t>pogadanki, zajęcia praktyczne w</w:t>
            </w:r>
            <w:r w:rsidRPr="00B3121A">
              <w:rPr>
                <w:rFonts w:ascii="Times New Roman" w:hAnsi="Times New Roman"/>
                <w:sz w:val="20"/>
                <w:szCs w:val="20"/>
              </w:rPr>
              <w:t xml:space="preserve"> pracowni</w:t>
            </w:r>
            <w:r w:rsidR="00456DB7">
              <w:rPr>
                <w:rFonts w:ascii="Times New Roman" w:hAnsi="Times New Roman"/>
                <w:sz w:val="20"/>
                <w:szCs w:val="20"/>
              </w:rPr>
              <w:t>ach</w:t>
            </w:r>
            <w:r w:rsidRPr="00B3121A">
              <w:rPr>
                <w:rFonts w:ascii="Times New Roman" w:hAnsi="Times New Roman"/>
                <w:sz w:val="20"/>
                <w:szCs w:val="20"/>
              </w:rPr>
              <w:t xml:space="preserve"> pod kontrolą instruktora</w:t>
            </w:r>
            <w:r w:rsidR="00CF5670">
              <w:rPr>
                <w:rFonts w:ascii="Times New Roman" w:hAnsi="Times New Roman"/>
                <w:sz w:val="20"/>
                <w:szCs w:val="20"/>
              </w:rPr>
              <w:t>,</w:t>
            </w:r>
            <w:r w:rsidR="00CF56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F5670">
              <w:rPr>
                <w:rFonts w:ascii="Times New Roman" w:hAnsi="Times New Roman"/>
                <w:sz w:val="20"/>
                <w:szCs w:val="20"/>
              </w:rPr>
              <w:t>c</w:t>
            </w:r>
            <w:r w:rsidR="00456DB7">
              <w:rPr>
                <w:rFonts w:ascii="Times New Roman" w:hAnsi="Times New Roman"/>
                <w:sz w:val="20"/>
                <w:szCs w:val="20"/>
              </w:rPr>
              <w:t xml:space="preserve">ykliczne </w:t>
            </w:r>
            <w:r w:rsidRPr="00B3121A">
              <w:rPr>
                <w:rFonts w:ascii="Times New Roman" w:hAnsi="Times New Roman"/>
                <w:sz w:val="20"/>
                <w:szCs w:val="20"/>
              </w:rPr>
              <w:t xml:space="preserve">wyjścia uczestników WTZ w ramach i współpracy z uczniami Zespołu Szkół Ponadgimnazjalnych </w:t>
            </w:r>
            <w:r w:rsidR="00456DB7">
              <w:rPr>
                <w:rFonts w:ascii="Times New Roman" w:hAnsi="Times New Roman"/>
                <w:sz w:val="20"/>
                <w:szCs w:val="20"/>
              </w:rPr>
              <w:t>im. E. Plater celem integracji oraz</w:t>
            </w:r>
            <w:r w:rsidRPr="00B3121A">
              <w:rPr>
                <w:rFonts w:ascii="Times New Roman" w:hAnsi="Times New Roman"/>
                <w:sz w:val="20"/>
                <w:szCs w:val="20"/>
              </w:rPr>
              <w:t xml:space="preserve"> skorzystania uczestników z usług fryzjerskich</w:t>
            </w:r>
            <w:r w:rsidR="00CF5670">
              <w:rPr>
                <w:rFonts w:ascii="Times New Roman" w:hAnsi="Times New Roman"/>
                <w:sz w:val="20"/>
                <w:szCs w:val="20"/>
              </w:rPr>
              <w:t>,</w:t>
            </w:r>
            <w:r w:rsidR="00CF56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F5670">
              <w:rPr>
                <w:rFonts w:ascii="Times New Roman" w:hAnsi="Times New Roman"/>
                <w:sz w:val="20"/>
                <w:szCs w:val="20"/>
              </w:rPr>
              <w:t>w</w:t>
            </w:r>
            <w:r w:rsidR="00456DB7">
              <w:rPr>
                <w:rFonts w:ascii="Times New Roman" w:hAnsi="Times New Roman"/>
                <w:sz w:val="20"/>
                <w:szCs w:val="20"/>
              </w:rPr>
              <w:t>spólne uroczyste posiłki z okazji Świąt</w:t>
            </w:r>
            <w:r w:rsidR="00CF5670">
              <w:rPr>
                <w:rFonts w:ascii="Times New Roman" w:hAnsi="Times New Roman"/>
                <w:sz w:val="20"/>
                <w:szCs w:val="20"/>
              </w:rPr>
              <w:t>,</w:t>
            </w:r>
            <w:r w:rsidR="00CF56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F5670">
              <w:rPr>
                <w:rFonts w:ascii="Times New Roman" w:hAnsi="Times New Roman"/>
                <w:sz w:val="20"/>
                <w:szCs w:val="20"/>
              </w:rPr>
              <w:t>w</w:t>
            </w:r>
            <w:r w:rsidRPr="00B3121A">
              <w:rPr>
                <w:rFonts w:ascii="Times New Roman" w:hAnsi="Times New Roman"/>
                <w:sz w:val="20"/>
                <w:szCs w:val="20"/>
              </w:rPr>
              <w:t xml:space="preserve">yjście na cmentarz w Zgorzelcu </w:t>
            </w:r>
            <w:r w:rsidR="00456DB7">
              <w:rPr>
                <w:rFonts w:ascii="Times New Roman" w:hAnsi="Times New Roman"/>
                <w:sz w:val="20"/>
                <w:szCs w:val="20"/>
              </w:rPr>
              <w:t>uczy szacunku</w:t>
            </w:r>
            <w:r w:rsidR="00CF5670">
              <w:rPr>
                <w:rFonts w:ascii="Times New Roman" w:hAnsi="Times New Roman"/>
                <w:sz w:val="20"/>
                <w:szCs w:val="20"/>
              </w:rPr>
              <w:t xml:space="preserve"> do zmarłych, u</w:t>
            </w:r>
            <w:r w:rsidRPr="00B3121A">
              <w:rPr>
                <w:rFonts w:ascii="Times New Roman" w:hAnsi="Times New Roman"/>
                <w:sz w:val="20"/>
                <w:szCs w:val="20"/>
              </w:rPr>
              <w:t>pamiętnie</w:t>
            </w:r>
            <w:r w:rsidR="00CF5670">
              <w:rPr>
                <w:rFonts w:ascii="Times New Roman" w:hAnsi="Times New Roman"/>
                <w:sz w:val="20"/>
                <w:szCs w:val="20"/>
              </w:rPr>
              <w:t>nie</w:t>
            </w:r>
            <w:r w:rsidRPr="00B3121A">
              <w:rPr>
                <w:rFonts w:ascii="Times New Roman" w:hAnsi="Times New Roman"/>
                <w:sz w:val="20"/>
                <w:szCs w:val="20"/>
              </w:rPr>
              <w:t xml:space="preserve"> bliskich świecami i stroikami oraz pielęgnowanie i porządkowanie „zapomnianych” grobów</w:t>
            </w:r>
            <w:r w:rsidR="00CF5670">
              <w:rPr>
                <w:rFonts w:ascii="Times New Roman" w:hAnsi="Times New Roman"/>
                <w:sz w:val="20"/>
                <w:szCs w:val="20"/>
              </w:rPr>
              <w:t>,</w:t>
            </w:r>
            <w:r w:rsidR="00CF56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F5670">
              <w:rPr>
                <w:rFonts w:ascii="Times New Roman" w:hAnsi="Times New Roman"/>
                <w:sz w:val="20"/>
                <w:szCs w:val="20"/>
              </w:rPr>
              <w:t>z</w:t>
            </w:r>
            <w:r w:rsidRPr="00B3121A">
              <w:rPr>
                <w:rFonts w:ascii="Times New Roman" w:hAnsi="Times New Roman"/>
                <w:sz w:val="20"/>
                <w:szCs w:val="20"/>
              </w:rPr>
              <w:t>abawa Andrzejkowa w oparciu o zwyczaje i obyczaje ludowe</w:t>
            </w:r>
            <w:r w:rsidR="00CF5670">
              <w:rPr>
                <w:rFonts w:ascii="Times New Roman" w:hAnsi="Times New Roman"/>
                <w:sz w:val="20"/>
                <w:szCs w:val="20"/>
              </w:rPr>
              <w:t>,</w:t>
            </w:r>
            <w:r w:rsidR="00CF56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3121A">
              <w:rPr>
                <w:rFonts w:ascii="Times New Roman" w:hAnsi="Times New Roman"/>
                <w:sz w:val="20"/>
                <w:szCs w:val="20"/>
              </w:rPr>
              <w:t>Bożonarodzeniowe spotkanie</w:t>
            </w:r>
            <w:r w:rsidR="00456DB7">
              <w:rPr>
                <w:rFonts w:ascii="Times New Roman" w:hAnsi="Times New Roman"/>
                <w:sz w:val="20"/>
                <w:szCs w:val="20"/>
              </w:rPr>
              <w:t xml:space="preserve"> kadry,</w:t>
            </w:r>
            <w:r w:rsidRPr="00B3121A">
              <w:rPr>
                <w:rFonts w:ascii="Times New Roman" w:hAnsi="Times New Roman"/>
                <w:sz w:val="20"/>
                <w:szCs w:val="20"/>
              </w:rPr>
              <w:t xml:space="preserve">  uczestników i  instruktorów , podsumowanie roku, wzajemne przekazanie życzeń oraz przekazanie uczestnikom świątecznych paczek</w:t>
            </w:r>
            <w:r w:rsidR="00CF567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43A6" w:rsidRPr="00B3121A" w:rsidRDefault="00DD43A6" w:rsidP="00CC327E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121A">
              <w:rPr>
                <w:rFonts w:ascii="Times New Roman" w:hAnsi="Times New Roman"/>
                <w:b/>
                <w:sz w:val="20"/>
                <w:szCs w:val="20"/>
              </w:rPr>
              <w:t xml:space="preserve">Trening ekonomiczny- </w:t>
            </w:r>
            <w:r w:rsidRPr="00B3121A">
              <w:rPr>
                <w:rFonts w:ascii="Times New Roman" w:hAnsi="Times New Roman"/>
                <w:sz w:val="20"/>
                <w:szCs w:val="20"/>
              </w:rPr>
              <w:t>wszyscy</w:t>
            </w:r>
            <w:r w:rsidRPr="00B312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56DB7">
              <w:rPr>
                <w:rFonts w:ascii="Times New Roman" w:hAnsi="Times New Roman"/>
                <w:sz w:val="20"/>
                <w:szCs w:val="20"/>
              </w:rPr>
              <w:t>podopieczni</w:t>
            </w:r>
            <w:r w:rsidRPr="00B3121A">
              <w:rPr>
                <w:rFonts w:ascii="Times New Roman" w:hAnsi="Times New Roman"/>
                <w:sz w:val="20"/>
                <w:szCs w:val="20"/>
              </w:rPr>
              <w:t xml:space="preserve"> WTZ biorą aktywny udział w treningu ekonomicznym, który jest przyznawany zgodnie z posiadanymi środkami i w oparciu o frekwencję uczestnika</w:t>
            </w:r>
            <w:r w:rsidR="00456DB7">
              <w:rPr>
                <w:rFonts w:ascii="Times New Roman" w:hAnsi="Times New Roman"/>
                <w:sz w:val="20"/>
                <w:szCs w:val="20"/>
              </w:rPr>
              <w:t>, zgodnie z regulaminem WTZ i zatwierdzone jest przez Radę Programową</w:t>
            </w:r>
            <w:r w:rsidRPr="00B3121A">
              <w:rPr>
                <w:rFonts w:ascii="Times New Roman" w:hAnsi="Times New Roman"/>
                <w:sz w:val="20"/>
                <w:szCs w:val="20"/>
              </w:rPr>
              <w:t xml:space="preserve">. Celem treningu jest </w:t>
            </w:r>
            <w:r w:rsidR="00456DB7">
              <w:rPr>
                <w:rFonts w:ascii="Times New Roman" w:hAnsi="Times New Roman"/>
                <w:sz w:val="20"/>
                <w:szCs w:val="20"/>
              </w:rPr>
              <w:t>uczenie samodzielności, odczytywanie i realizowanie</w:t>
            </w:r>
            <w:r w:rsidR="00A776FB">
              <w:rPr>
                <w:rFonts w:ascii="Times New Roman" w:hAnsi="Times New Roman"/>
                <w:sz w:val="20"/>
                <w:szCs w:val="20"/>
              </w:rPr>
              <w:t xml:space="preserve"> własnych potrzeb, racjonalne dysponowanie pieniędzmi</w:t>
            </w:r>
            <w:r w:rsidRPr="00B3121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776FB">
              <w:rPr>
                <w:rFonts w:ascii="Times New Roman" w:hAnsi="Times New Roman"/>
                <w:sz w:val="20"/>
                <w:szCs w:val="20"/>
              </w:rPr>
              <w:t>praktyczne zastosowanie</w:t>
            </w:r>
            <w:r w:rsidRPr="00B3121A">
              <w:rPr>
                <w:rFonts w:ascii="Times New Roman" w:hAnsi="Times New Roman"/>
                <w:sz w:val="20"/>
                <w:szCs w:val="20"/>
              </w:rPr>
              <w:t xml:space="preserve"> umiejętności czytania i licz</w:t>
            </w:r>
            <w:r w:rsidR="00CF5670">
              <w:rPr>
                <w:rFonts w:ascii="Times New Roman" w:hAnsi="Times New Roman"/>
                <w:sz w:val="20"/>
                <w:szCs w:val="20"/>
              </w:rPr>
              <w:t>enia oraz integracja społeczna.</w:t>
            </w:r>
          </w:p>
          <w:p w:rsidR="00DD43A6" w:rsidRPr="00CF5670" w:rsidRDefault="00DF27B4" w:rsidP="00CC327E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Rehabilitacja z</w:t>
            </w:r>
            <w:r w:rsidRPr="00B3121A">
              <w:rPr>
                <w:rFonts w:ascii="Times New Roman" w:hAnsi="Times New Roman"/>
                <w:b/>
                <w:sz w:val="20"/>
                <w:szCs w:val="20"/>
              </w:rPr>
              <w:t>awodowa</w:t>
            </w:r>
            <w:r w:rsidR="00DD43A6" w:rsidRPr="00B3121A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DD43A6" w:rsidRPr="00B3121A">
              <w:rPr>
                <w:rFonts w:ascii="Times New Roman" w:hAnsi="Times New Roman"/>
                <w:sz w:val="20"/>
                <w:szCs w:val="20"/>
              </w:rPr>
              <w:t>rehabilitacja zawodowa dotyczy rozwoju wszelkich podstawowych i złożonych umiejętności mających umożliwić podjęcie przez uczestnika WTZ określonej pracy. Terapia zawodow</w:t>
            </w:r>
            <w:r w:rsidR="00112A67">
              <w:rPr>
                <w:rFonts w:ascii="Times New Roman" w:hAnsi="Times New Roman"/>
                <w:sz w:val="20"/>
                <w:szCs w:val="20"/>
              </w:rPr>
              <w:t>a odbywa się w ramach pracowni</w:t>
            </w:r>
            <w:r w:rsidR="00DD43A6" w:rsidRPr="00B3121A">
              <w:rPr>
                <w:rFonts w:ascii="Times New Roman" w:hAnsi="Times New Roman"/>
                <w:sz w:val="20"/>
                <w:szCs w:val="20"/>
              </w:rPr>
              <w:t xml:space="preserve"> tematycznych. Ponadto </w:t>
            </w:r>
            <w:r w:rsidR="00DD43A6" w:rsidRPr="00B3121A">
              <w:rPr>
                <w:rFonts w:ascii="Times New Roman" w:hAnsi="Times New Roman"/>
                <w:sz w:val="20"/>
                <w:szCs w:val="20"/>
              </w:rPr>
              <w:lastRenderedPageBreak/>
              <w:t>WTZ współpracuje z gronem specjalistów</w:t>
            </w:r>
            <w:r w:rsidR="00112A67">
              <w:rPr>
                <w:rFonts w:ascii="Times New Roman" w:hAnsi="Times New Roman"/>
                <w:sz w:val="20"/>
                <w:szCs w:val="20"/>
              </w:rPr>
              <w:t>, którzy dbają o</w:t>
            </w:r>
            <w:r w:rsidR="00DD43A6" w:rsidRPr="00B3121A">
              <w:rPr>
                <w:rFonts w:ascii="Times New Roman" w:hAnsi="Times New Roman"/>
                <w:sz w:val="20"/>
                <w:szCs w:val="20"/>
              </w:rPr>
              <w:t xml:space="preserve"> stan psychofizyczny ucze</w:t>
            </w:r>
            <w:r w:rsidR="00112A67">
              <w:rPr>
                <w:rFonts w:ascii="Times New Roman" w:hAnsi="Times New Roman"/>
                <w:sz w:val="20"/>
                <w:szCs w:val="20"/>
              </w:rPr>
              <w:t>stnika</w:t>
            </w:r>
            <w:r w:rsidR="00DD43A6" w:rsidRPr="00B3121A">
              <w:rPr>
                <w:rFonts w:ascii="Times New Roman" w:hAnsi="Times New Roman"/>
                <w:sz w:val="20"/>
                <w:szCs w:val="20"/>
              </w:rPr>
              <w:t>.</w:t>
            </w:r>
            <w:r w:rsidR="00CF56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D43A6" w:rsidRPr="00B3121A">
              <w:rPr>
                <w:rFonts w:ascii="Times New Roman" w:hAnsi="Times New Roman"/>
                <w:sz w:val="20"/>
                <w:szCs w:val="20"/>
              </w:rPr>
              <w:t>Praca uczestników w dziewięciu  pięcio- osobowych pracowniach pod kontrolą instruktora, dostosowanych do jego umiejętności możliwości czy predyspozycji. Kształtowanie podstawowych jak i złożon</w:t>
            </w:r>
            <w:r w:rsidR="00112A67">
              <w:rPr>
                <w:rFonts w:ascii="Times New Roman" w:hAnsi="Times New Roman"/>
                <w:sz w:val="20"/>
                <w:szCs w:val="20"/>
              </w:rPr>
              <w:t xml:space="preserve">ych umiejętności zawodowych. W </w:t>
            </w:r>
            <w:r w:rsidR="00DD43A6" w:rsidRPr="00B3121A">
              <w:rPr>
                <w:rFonts w:ascii="Times New Roman" w:hAnsi="Times New Roman"/>
                <w:sz w:val="20"/>
                <w:szCs w:val="20"/>
              </w:rPr>
              <w:t xml:space="preserve">pracowniach stosuje się takie formy pracy jak: arteterapia, fizjoterapia, rehabilitacja, muzykoterapia, choreoterapia, </w:t>
            </w:r>
            <w:proofErr w:type="spellStart"/>
            <w:r w:rsidR="00DD43A6" w:rsidRPr="00B3121A">
              <w:rPr>
                <w:rFonts w:ascii="Times New Roman" w:hAnsi="Times New Roman"/>
                <w:sz w:val="20"/>
                <w:szCs w:val="20"/>
              </w:rPr>
              <w:t>hortiterapia</w:t>
            </w:r>
            <w:proofErr w:type="spellEnd"/>
            <w:r w:rsidR="00DD43A6" w:rsidRPr="00B3121A">
              <w:rPr>
                <w:rFonts w:ascii="Times New Roman" w:hAnsi="Times New Roman"/>
                <w:sz w:val="20"/>
                <w:szCs w:val="20"/>
              </w:rPr>
              <w:t xml:space="preserve">, sztuki kulinarne, ergoterapia, biblioterapia, </w:t>
            </w:r>
            <w:proofErr w:type="spellStart"/>
            <w:r w:rsidR="00DD43A6" w:rsidRPr="00B3121A">
              <w:rPr>
                <w:rFonts w:ascii="Times New Roman" w:hAnsi="Times New Roman"/>
                <w:sz w:val="20"/>
                <w:szCs w:val="20"/>
              </w:rPr>
              <w:t>dramatoterapia</w:t>
            </w:r>
            <w:proofErr w:type="spellEnd"/>
            <w:r w:rsidR="00DD43A6" w:rsidRPr="00B3121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DD43A6" w:rsidRPr="00B3121A">
              <w:rPr>
                <w:rFonts w:ascii="Times New Roman" w:hAnsi="Times New Roman"/>
                <w:sz w:val="20"/>
                <w:szCs w:val="20"/>
              </w:rPr>
              <w:t>poezjoterapia</w:t>
            </w:r>
            <w:proofErr w:type="spellEnd"/>
            <w:r w:rsidR="00DD43A6" w:rsidRPr="00B3121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DD43A6" w:rsidRPr="00B3121A">
              <w:rPr>
                <w:rFonts w:ascii="Times New Roman" w:hAnsi="Times New Roman"/>
                <w:sz w:val="20"/>
                <w:szCs w:val="20"/>
              </w:rPr>
              <w:t>estetoterapia</w:t>
            </w:r>
            <w:proofErr w:type="spellEnd"/>
            <w:r w:rsidR="00DD43A6" w:rsidRPr="00B3121A">
              <w:rPr>
                <w:rFonts w:ascii="Times New Roman" w:hAnsi="Times New Roman"/>
                <w:sz w:val="20"/>
                <w:szCs w:val="20"/>
              </w:rPr>
              <w:t xml:space="preserve">, kinezyterapia, </w:t>
            </w:r>
            <w:proofErr w:type="spellStart"/>
            <w:r w:rsidR="00DD43A6" w:rsidRPr="00B3121A">
              <w:rPr>
                <w:rFonts w:ascii="Times New Roman" w:hAnsi="Times New Roman"/>
                <w:sz w:val="20"/>
                <w:szCs w:val="20"/>
              </w:rPr>
              <w:t>ludoterapia</w:t>
            </w:r>
            <w:proofErr w:type="spellEnd"/>
            <w:r w:rsidR="00DD43A6" w:rsidRPr="00B312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5670">
              <w:rPr>
                <w:rFonts w:ascii="Times New Roman" w:hAnsi="Times New Roman"/>
                <w:sz w:val="20"/>
                <w:szCs w:val="20"/>
              </w:rPr>
              <w:t>itp.</w:t>
            </w:r>
            <w:r w:rsidR="00CF56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D43A6" w:rsidRPr="00B3121A">
              <w:rPr>
                <w:rFonts w:ascii="Times New Roman" w:hAnsi="Times New Roman"/>
                <w:sz w:val="20"/>
                <w:szCs w:val="20"/>
              </w:rPr>
              <w:t xml:space="preserve">WTZ zatrudnia </w:t>
            </w:r>
            <w:r w:rsidR="00112A67">
              <w:rPr>
                <w:rFonts w:ascii="Times New Roman" w:hAnsi="Times New Roman"/>
                <w:sz w:val="20"/>
                <w:szCs w:val="20"/>
              </w:rPr>
              <w:t xml:space="preserve">również </w:t>
            </w:r>
            <w:r w:rsidR="00DD43A6" w:rsidRPr="00B3121A">
              <w:rPr>
                <w:rFonts w:ascii="Times New Roman" w:hAnsi="Times New Roman"/>
                <w:sz w:val="20"/>
                <w:szCs w:val="20"/>
              </w:rPr>
              <w:t>psychologa</w:t>
            </w:r>
            <w:r w:rsidR="00112A67">
              <w:rPr>
                <w:rFonts w:ascii="Times New Roman" w:hAnsi="Times New Roman"/>
                <w:sz w:val="20"/>
                <w:szCs w:val="20"/>
              </w:rPr>
              <w:t>,</w:t>
            </w:r>
            <w:r w:rsidR="00DD43A6" w:rsidRPr="00B3121A">
              <w:rPr>
                <w:rFonts w:ascii="Times New Roman" w:hAnsi="Times New Roman"/>
                <w:sz w:val="20"/>
                <w:szCs w:val="20"/>
              </w:rPr>
              <w:t xml:space="preserve"> który poprzez spotkania indywidualne i grupowe pomaga uczestnikom w rozwiązywaniu wszelkich dylematów, problemów. Stanowi ponadto rolę doradcy zawodowego, posiada stały kontakt z rodzicami i opiekunami. Ponadto psycholog ściśle współpracuje z instruktorami oraz wchodzi w skład Rady programowej.</w:t>
            </w:r>
            <w:r w:rsidR="00CF56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2A67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DD43A6" w:rsidRPr="00B3121A">
              <w:rPr>
                <w:rFonts w:ascii="Times New Roman" w:hAnsi="Times New Roman"/>
                <w:sz w:val="20"/>
                <w:szCs w:val="20"/>
              </w:rPr>
              <w:t xml:space="preserve">WTZ </w:t>
            </w:r>
            <w:r w:rsidR="00112A67" w:rsidRPr="00B3121A">
              <w:rPr>
                <w:rFonts w:ascii="Times New Roman" w:hAnsi="Times New Roman"/>
                <w:sz w:val="20"/>
                <w:szCs w:val="20"/>
              </w:rPr>
              <w:t xml:space="preserve">pracuje </w:t>
            </w:r>
            <w:r w:rsidR="00112A67">
              <w:rPr>
                <w:rFonts w:ascii="Times New Roman" w:hAnsi="Times New Roman"/>
                <w:sz w:val="20"/>
                <w:szCs w:val="20"/>
              </w:rPr>
              <w:t>logopeda, który usprawnia uczestników</w:t>
            </w:r>
            <w:r w:rsidR="00DD43A6" w:rsidRPr="00B3121A">
              <w:rPr>
                <w:rFonts w:ascii="Times New Roman" w:hAnsi="Times New Roman"/>
                <w:sz w:val="20"/>
                <w:szCs w:val="20"/>
              </w:rPr>
              <w:t xml:space="preserve"> posiadającymi zaburzenia mowy spowodowane uszkodzeniem aparatu artykulacyjnego, uczestnikami po MPD bądź innymi dysfunkcjami werbalnymi.</w:t>
            </w:r>
            <w:r w:rsidR="00CF56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43A6" w:rsidRPr="00B3121A">
              <w:rPr>
                <w:rFonts w:ascii="Times New Roman" w:hAnsi="Times New Roman"/>
                <w:sz w:val="20"/>
                <w:szCs w:val="20"/>
              </w:rPr>
              <w:t>Współpraca z lekarzem psychiatrą, który jest wieloletnim pracownikiem WTZ, zna historie chorób uczestników, współpracuję z psychologiem, lekarzem rodzinnym, rodzicami, dzięki czem</w:t>
            </w:r>
            <w:r w:rsidR="00112A67">
              <w:rPr>
                <w:rFonts w:ascii="Times New Roman" w:hAnsi="Times New Roman"/>
                <w:sz w:val="20"/>
                <w:szCs w:val="20"/>
              </w:rPr>
              <w:t>u może dobrać optymalną terapię</w:t>
            </w:r>
            <w:r w:rsidR="00DD43A6" w:rsidRPr="00B3121A">
              <w:rPr>
                <w:rFonts w:ascii="Times New Roman" w:hAnsi="Times New Roman"/>
                <w:sz w:val="20"/>
                <w:szCs w:val="20"/>
              </w:rPr>
              <w:t xml:space="preserve"> dla danego uczestnika.</w:t>
            </w:r>
            <w:r w:rsidR="00CF56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D43A6" w:rsidRPr="00B3121A">
              <w:rPr>
                <w:rFonts w:ascii="Times New Roman" w:hAnsi="Times New Roman"/>
                <w:sz w:val="20"/>
                <w:szCs w:val="20"/>
              </w:rPr>
              <w:t>Organizacja wyjść i spotkania w m</w:t>
            </w:r>
            <w:r w:rsidR="00112A67">
              <w:rPr>
                <w:rFonts w:ascii="Times New Roman" w:hAnsi="Times New Roman"/>
                <w:sz w:val="20"/>
                <w:szCs w:val="20"/>
              </w:rPr>
              <w:t>iejscach aktywności zawodowej. Pokazanie</w:t>
            </w:r>
            <w:r w:rsidR="00DD43A6" w:rsidRPr="00B312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2A67">
              <w:rPr>
                <w:rFonts w:ascii="Times New Roman" w:hAnsi="Times New Roman"/>
                <w:sz w:val="20"/>
                <w:szCs w:val="20"/>
              </w:rPr>
              <w:t xml:space="preserve">ewentualnych </w:t>
            </w:r>
            <w:r w:rsidR="00DD43A6" w:rsidRPr="00B3121A">
              <w:rPr>
                <w:rFonts w:ascii="Times New Roman" w:hAnsi="Times New Roman"/>
                <w:sz w:val="20"/>
                <w:szCs w:val="20"/>
              </w:rPr>
              <w:t>miejsc</w:t>
            </w:r>
            <w:r w:rsidR="00112A67">
              <w:rPr>
                <w:rFonts w:ascii="Times New Roman" w:hAnsi="Times New Roman"/>
                <w:sz w:val="20"/>
                <w:szCs w:val="20"/>
              </w:rPr>
              <w:t xml:space="preserve"> pracy</w:t>
            </w:r>
            <w:r w:rsidR="00DD43A6" w:rsidRPr="00B3121A">
              <w:rPr>
                <w:rFonts w:ascii="Times New Roman" w:hAnsi="Times New Roman"/>
                <w:sz w:val="20"/>
                <w:szCs w:val="20"/>
              </w:rPr>
              <w:t xml:space="preserve"> z perspektywy pracodawcy i pracownika  tj. sklepy, restauracje, warsztaty szkolne, spotkania z przedsiębiorcami i dyrektorem PUP </w:t>
            </w:r>
            <w:r w:rsidR="00CF5670">
              <w:rPr>
                <w:rFonts w:ascii="Times New Roman" w:hAnsi="Times New Roman"/>
                <w:sz w:val="20"/>
                <w:szCs w:val="20"/>
              </w:rPr>
              <w:t>itp.</w:t>
            </w:r>
          </w:p>
          <w:p w:rsidR="008B1E01" w:rsidRPr="00B3121A" w:rsidRDefault="008B1E01" w:rsidP="00CC3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B7FE7" w:rsidRDefault="00A921CC">
      <w:bookmarkStart w:id="0" w:name="_GoBack"/>
      <w:bookmarkEnd w:id="0"/>
    </w:p>
    <w:sectPr w:rsidR="000B7FE7" w:rsidSect="00D02A7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E960F2" w15:done="0"/>
  <w15:commentEx w15:paraId="093911C3" w15:done="0"/>
  <w15:commentEx w15:paraId="6D6B24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1CC" w:rsidRDefault="00A921CC" w:rsidP="00EB02AA">
      <w:pPr>
        <w:spacing w:after="0" w:line="240" w:lineRule="auto"/>
      </w:pPr>
      <w:r>
        <w:separator/>
      </w:r>
    </w:p>
  </w:endnote>
  <w:endnote w:type="continuationSeparator" w:id="0">
    <w:p w:rsidR="00A921CC" w:rsidRDefault="00A921CC" w:rsidP="00EB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1CC" w:rsidRDefault="00A921CC" w:rsidP="00EB02AA">
      <w:pPr>
        <w:spacing w:after="0" w:line="240" w:lineRule="auto"/>
      </w:pPr>
      <w:r>
        <w:separator/>
      </w:r>
    </w:p>
  </w:footnote>
  <w:footnote w:type="continuationSeparator" w:id="0">
    <w:p w:rsidR="00A921CC" w:rsidRDefault="00A921CC" w:rsidP="00EB0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F78"/>
    <w:multiLevelType w:val="hybridMultilevel"/>
    <w:tmpl w:val="B58AFF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AF3E74"/>
    <w:multiLevelType w:val="hybridMultilevel"/>
    <w:tmpl w:val="9342F5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C2D1F"/>
    <w:multiLevelType w:val="hybridMultilevel"/>
    <w:tmpl w:val="2FF08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C1A46"/>
    <w:multiLevelType w:val="hybridMultilevel"/>
    <w:tmpl w:val="5A1AF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05333"/>
    <w:multiLevelType w:val="hybridMultilevel"/>
    <w:tmpl w:val="2FF08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171A4"/>
    <w:multiLevelType w:val="hybridMultilevel"/>
    <w:tmpl w:val="01BCC258"/>
    <w:lvl w:ilvl="0" w:tplc="42C2804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BB2B96"/>
    <w:multiLevelType w:val="hybridMultilevel"/>
    <w:tmpl w:val="26E6C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51523"/>
    <w:multiLevelType w:val="hybridMultilevel"/>
    <w:tmpl w:val="19180426"/>
    <w:lvl w:ilvl="0" w:tplc="61882FEE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5AD05A5"/>
    <w:multiLevelType w:val="multilevel"/>
    <w:tmpl w:val="9A6A480A"/>
    <w:styleLink w:val="WWNum22"/>
    <w:lvl w:ilvl="0">
      <w:start w:val="1"/>
      <w:numFmt w:val="decimal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6677B0E"/>
    <w:multiLevelType w:val="hybridMultilevel"/>
    <w:tmpl w:val="3EFA7AA6"/>
    <w:lvl w:ilvl="0" w:tplc="42C2804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327A17"/>
    <w:multiLevelType w:val="hybridMultilevel"/>
    <w:tmpl w:val="47644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D2161"/>
    <w:multiLevelType w:val="hybridMultilevel"/>
    <w:tmpl w:val="9CDC5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F6E08"/>
    <w:multiLevelType w:val="hybridMultilevel"/>
    <w:tmpl w:val="D6F4E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F1434"/>
    <w:multiLevelType w:val="hybridMultilevel"/>
    <w:tmpl w:val="9E42B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64FC5"/>
    <w:multiLevelType w:val="hybridMultilevel"/>
    <w:tmpl w:val="8CFE8EEA"/>
    <w:lvl w:ilvl="0" w:tplc="45CC264E">
      <w:start w:val="1"/>
      <w:numFmt w:val="decimal"/>
      <w:pStyle w:val="emilka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DF315E"/>
    <w:multiLevelType w:val="hybridMultilevel"/>
    <w:tmpl w:val="B038CEA8"/>
    <w:lvl w:ilvl="0" w:tplc="EB76C6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B3352"/>
    <w:multiLevelType w:val="hybridMultilevel"/>
    <w:tmpl w:val="2FF08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D463D"/>
    <w:multiLevelType w:val="hybridMultilevel"/>
    <w:tmpl w:val="B6A2ECA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085560C"/>
    <w:multiLevelType w:val="multilevel"/>
    <w:tmpl w:val="97FE8276"/>
    <w:styleLink w:val="WWNum20"/>
    <w:lvl w:ilvl="0">
      <w:start w:val="1"/>
      <w:numFmt w:val="decimal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554F76CF"/>
    <w:multiLevelType w:val="hybridMultilevel"/>
    <w:tmpl w:val="51DA76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B60D9F"/>
    <w:multiLevelType w:val="hybridMultilevel"/>
    <w:tmpl w:val="2FF08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8069A"/>
    <w:multiLevelType w:val="multilevel"/>
    <w:tmpl w:val="D2E8B7A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66743311"/>
    <w:multiLevelType w:val="hybridMultilevel"/>
    <w:tmpl w:val="C24093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C3324A1"/>
    <w:multiLevelType w:val="hybridMultilevel"/>
    <w:tmpl w:val="0630A0F2"/>
    <w:lvl w:ilvl="0" w:tplc="376C901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ED81D82"/>
    <w:multiLevelType w:val="hybridMultilevel"/>
    <w:tmpl w:val="94424138"/>
    <w:lvl w:ilvl="0" w:tplc="42C2804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1D69D0"/>
    <w:multiLevelType w:val="hybridMultilevel"/>
    <w:tmpl w:val="FEBCFD42"/>
    <w:lvl w:ilvl="0" w:tplc="52BEB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92AC3"/>
    <w:multiLevelType w:val="hybridMultilevel"/>
    <w:tmpl w:val="4AFAD5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598213F"/>
    <w:multiLevelType w:val="hybridMultilevel"/>
    <w:tmpl w:val="633EBBFA"/>
    <w:lvl w:ilvl="0" w:tplc="42C2804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9F7FDA"/>
    <w:multiLevelType w:val="hybridMultilevel"/>
    <w:tmpl w:val="2FF08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F6D1A"/>
    <w:multiLevelType w:val="hybridMultilevel"/>
    <w:tmpl w:val="9878A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2"/>
  </w:num>
  <w:num w:numId="5">
    <w:abstractNumId w:val="11"/>
  </w:num>
  <w:num w:numId="6">
    <w:abstractNumId w:val="6"/>
  </w:num>
  <w:num w:numId="7">
    <w:abstractNumId w:val="15"/>
  </w:num>
  <w:num w:numId="8">
    <w:abstractNumId w:val="29"/>
  </w:num>
  <w:num w:numId="9">
    <w:abstractNumId w:val="13"/>
  </w:num>
  <w:num w:numId="10">
    <w:abstractNumId w:val="19"/>
  </w:num>
  <w:num w:numId="11">
    <w:abstractNumId w:val="25"/>
  </w:num>
  <w:num w:numId="12">
    <w:abstractNumId w:val="5"/>
  </w:num>
  <w:num w:numId="13">
    <w:abstractNumId w:val="20"/>
  </w:num>
  <w:num w:numId="14">
    <w:abstractNumId w:val="27"/>
  </w:num>
  <w:num w:numId="15">
    <w:abstractNumId w:val="9"/>
  </w:num>
  <w:num w:numId="16">
    <w:abstractNumId w:val="21"/>
  </w:num>
  <w:num w:numId="17">
    <w:abstractNumId w:val="18"/>
  </w:num>
  <w:num w:numId="18">
    <w:abstractNumId w:val="8"/>
  </w:num>
  <w:num w:numId="19">
    <w:abstractNumId w:val="24"/>
  </w:num>
  <w:num w:numId="20">
    <w:abstractNumId w:val="1"/>
  </w:num>
  <w:num w:numId="21">
    <w:abstractNumId w:val="0"/>
  </w:num>
  <w:num w:numId="22">
    <w:abstractNumId w:val="7"/>
  </w:num>
  <w:num w:numId="23">
    <w:abstractNumId w:val="26"/>
  </w:num>
  <w:num w:numId="24">
    <w:abstractNumId w:val="22"/>
  </w:num>
  <w:num w:numId="25">
    <w:abstractNumId w:val="23"/>
  </w:num>
  <w:num w:numId="26">
    <w:abstractNumId w:val="17"/>
  </w:num>
  <w:num w:numId="27">
    <w:abstractNumId w:val="16"/>
  </w:num>
  <w:num w:numId="28">
    <w:abstractNumId w:val="28"/>
  </w:num>
  <w:num w:numId="29">
    <w:abstractNumId w:val="4"/>
  </w:num>
  <w:num w:numId="3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ata Andrysz">
    <w15:presenceInfo w15:providerId="AD" w15:userId="S-1-5-21-167802341-1476330164-3247480588-1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7F"/>
    <w:rsid w:val="00010DDC"/>
    <w:rsid w:val="00014835"/>
    <w:rsid w:val="00022C54"/>
    <w:rsid w:val="00026C32"/>
    <w:rsid w:val="00026CB8"/>
    <w:rsid w:val="00034403"/>
    <w:rsid w:val="000400A4"/>
    <w:rsid w:val="000522A5"/>
    <w:rsid w:val="000525AA"/>
    <w:rsid w:val="000728E4"/>
    <w:rsid w:val="00072E61"/>
    <w:rsid w:val="00097E77"/>
    <w:rsid w:val="000C3206"/>
    <w:rsid w:val="000C4033"/>
    <w:rsid w:val="000D5947"/>
    <w:rsid w:val="000D652C"/>
    <w:rsid w:val="000E3697"/>
    <w:rsid w:val="000E5C67"/>
    <w:rsid w:val="001055DC"/>
    <w:rsid w:val="00112A67"/>
    <w:rsid w:val="001254B3"/>
    <w:rsid w:val="0014641C"/>
    <w:rsid w:val="00152053"/>
    <w:rsid w:val="0016086A"/>
    <w:rsid w:val="001B3A61"/>
    <w:rsid w:val="001B5D97"/>
    <w:rsid w:val="001F6993"/>
    <w:rsid w:val="001F7F22"/>
    <w:rsid w:val="00224E79"/>
    <w:rsid w:val="0023767D"/>
    <w:rsid w:val="00250F7E"/>
    <w:rsid w:val="00263DDB"/>
    <w:rsid w:val="002C5246"/>
    <w:rsid w:val="002E3BDB"/>
    <w:rsid w:val="00303287"/>
    <w:rsid w:val="0030435E"/>
    <w:rsid w:val="00354345"/>
    <w:rsid w:val="00367C11"/>
    <w:rsid w:val="00384515"/>
    <w:rsid w:val="003930E3"/>
    <w:rsid w:val="00425469"/>
    <w:rsid w:val="00427BEF"/>
    <w:rsid w:val="004408F9"/>
    <w:rsid w:val="00440C43"/>
    <w:rsid w:val="00445EB4"/>
    <w:rsid w:val="00456DB7"/>
    <w:rsid w:val="00484526"/>
    <w:rsid w:val="00485EFE"/>
    <w:rsid w:val="00493939"/>
    <w:rsid w:val="004B0EDA"/>
    <w:rsid w:val="004C54E2"/>
    <w:rsid w:val="004C6942"/>
    <w:rsid w:val="004E5BC4"/>
    <w:rsid w:val="004F43F5"/>
    <w:rsid w:val="0050720B"/>
    <w:rsid w:val="00525BB5"/>
    <w:rsid w:val="005361B1"/>
    <w:rsid w:val="00540A16"/>
    <w:rsid w:val="00562DA9"/>
    <w:rsid w:val="00567F0B"/>
    <w:rsid w:val="005A01E3"/>
    <w:rsid w:val="005B75CC"/>
    <w:rsid w:val="005C1135"/>
    <w:rsid w:val="00605D88"/>
    <w:rsid w:val="00625682"/>
    <w:rsid w:val="00636BE7"/>
    <w:rsid w:val="0065143D"/>
    <w:rsid w:val="00660299"/>
    <w:rsid w:val="00674F1A"/>
    <w:rsid w:val="006851F5"/>
    <w:rsid w:val="006A39ED"/>
    <w:rsid w:val="006C0DA8"/>
    <w:rsid w:val="006C6487"/>
    <w:rsid w:val="006D3500"/>
    <w:rsid w:val="006F63B4"/>
    <w:rsid w:val="007137D5"/>
    <w:rsid w:val="00714F94"/>
    <w:rsid w:val="00717478"/>
    <w:rsid w:val="00750F30"/>
    <w:rsid w:val="007770C5"/>
    <w:rsid w:val="00781A8C"/>
    <w:rsid w:val="007833F5"/>
    <w:rsid w:val="007D0278"/>
    <w:rsid w:val="007F293C"/>
    <w:rsid w:val="007F697A"/>
    <w:rsid w:val="00841D46"/>
    <w:rsid w:val="0084665B"/>
    <w:rsid w:val="00850FCF"/>
    <w:rsid w:val="0087562C"/>
    <w:rsid w:val="008B1E01"/>
    <w:rsid w:val="008B3F00"/>
    <w:rsid w:val="008C0D31"/>
    <w:rsid w:val="008C2DA8"/>
    <w:rsid w:val="008D48EB"/>
    <w:rsid w:val="008F417F"/>
    <w:rsid w:val="00946080"/>
    <w:rsid w:val="0095291E"/>
    <w:rsid w:val="00982A09"/>
    <w:rsid w:val="00993766"/>
    <w:rsid w:val="00997F88"/>
    <w:rsid w:val="009A55FF"/>
    <w:rsid w:val="009E7B04"/>
    <w:rsid w:val="009F0219"/>
    <w:rsid w:val="00A159CA"/>
    <w:rsid w:val="00A5253E"/>
    <w:rsid w:val="00A55697"/>
    <w:rsid w:val="00A73B11"/>
    <w:rsid w:val="00A776FB"/>
    <w:rsid w:val="00A811BF"/>
    <w:rsid w:val="00A921CC"/>
    <w:rsid w:val="00AD6ECE"/>
    <w:rsid w:val="00AE5F2F"/>
    <w:rsid w:val="00AE7EE5"/>
    <w:rsid w:val="00B145A3"/>
    <w:rsid w:val="00B1611A"/>
    <w:rsid w:val="00B2047E"/>
    <w:rsid w:val="00B3121A"/>
    <w:rsid w:val="00B72079"/>
    <w:rsid w:val="00B87DA8"/>
    <w:rsid w:val="00B94652"/>
    <w:rsid w:val="00BA5671"/>
    <w:rsid w:val="00BC3C2E"/>
    <w:rsid w:val="00BD1DAE"/>
    <w:rsid w:val="00BD5F69"/>
    <w:rsid w:val="00BE730F"/>
    <w:rsid w:val="00C845A9"/>
    <w:rsid w:val="00C919C4"/>
    <w:rsid w:val="00C9420A"/>
    <w:rsid w:val="00CA43CD"/>
    <w:rsid w:val="00CC327E"/>
    <w:rsid w:val="00CF5670"/>
    <w:rsid w:val="00CF7863"/>
    <w:rsid w:val="00D02A7F"/>
    <w:rsid w:val="00D11233"/>
    <w:rsid w:val="00D1132E"/>
    <w:rsid w:val="00D224AB"/>
    <w:rsid w:val="00D35522"/>
    <w:rsid w:val="00D40D87"/>
    <w:rsid w:val="00D45B10"/>
    <w:rsid w:val="00D66CF2"/>
    <w:rsid w:val="00D747CD"/>
    <w:rsid w:val="00D83EC0"/>
    <w:rsid w:val="00DC1F4C"/>
    <w:rsid w:val="00DD1979"/>
    <w:rsid w:val="00DD43A6"/>
    <w:rsid w:val="00DF27B4"/>
    <w:rsid w:val="00E01039"/>
    <w:rsid w:val="00E30E88"/>
    <w:rsid w:val="00E3169F"/>
    <w:rsid w:val="00E474CA"/>
    <w:rsid w:val="00E6701D"/>
    <w:rsid w:val="00E75E01"/>
    <w:rsid w:val="00E92ABE"/>
    <w:rsid w:val="00EA46A7"/>
    <w:rsid w:val="00EB02AA"/>
    <w:rsid w:val="00EB265A"/>
    <w:rsid w:val="00ED5355"/>
    <w:rsid w:val="00EE4621"/>
    <w:rsid w:val="00EE6353"/>
    <w:rsid w:val="00EE7835"/>
    <w:rsid w:val="00F047B0"/>
    <w:rsid w:val="00F24CD1"/>
    <w:rsid w:val="00F36C33"/>
    <w:rsid w:val="00F6652F"/>
    <w:rsid w:val="00F72A7A"/>
    <w:rsid w:val="00F733C3"/>
    <w:rsid w:val="00FB6ACD"/>
    <w:rsid w:val="00FE7327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2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ilka">
    <w:name w:val="emilka"/>
    <w:basedOn w:val="Normalny"/>
    <w:autoRedefine/>
    <w:qFormat/>
    <w:rsid w:val="0095291E"/>
    <w:pPr>
      <w:keepNext/>
      <w:numPr>
        <w:numId w:val="1"/>
      </w:numPr>
      <w:tabs>
        <w:tab w:val="left" w:pos="567"/>
      </w:tabs>
      <w:spacing w:after="0" w:line="240" w:lineRule="auto"/>
      <w:jc w:val="both"/>
      <w:outlineLvl w:val="1"/>
    </w:pPr>
    <w:rPr>
      <w:rFonts w:ascii="Tahoma" w:eastAsia="Times New Roman" w:hAnsi="Tahoma" w:cs="Times New Roman"/>
      <w:bCs/>
      <w:kern w:val="32"/>
      <w:sz w:val="24"/>
      <w:szCs w:val="32"/>
      <w:lang w:eastAsia="pl-PL"/>
    </w:rPr>
  </w:style>
  <w:style w:type="paragraph" w:styleId="Podtytu">
    <w:name w:val="Subtitle"/>
    <w:aliases w:val="emilka litery"/>
    <w:basedOn w:val="Normalny"/>
    <w:next w:val="Normalny"/>
    <w:link w:val="PodtytuZnak"/>
    <w:autoRedefine/>
    <w:qFormat/>
    <w:rsid w:val="0095291E"/>
    <w:pPr>
      <w:numPr>
        <w:ilvl w:val="1"/>
      </w:numPr>
      <w:spacing w:after="0" w:line="240" w:lineRule="auto"/>
      <w:ind w:left="284"/>
      <w:jc w:val="both"/>
    </w:pPr>
    <w:rPr>
      <w:rFonts w:ascii="Tahoma" w:eastAsiaTheme="majorEastAsia" w:hAnsi="Tahoma" w:cstheme="majorBidi"/>
      <w:iCs/>
      <w:spacing w:val="15"/>
      <w:sz w:val="24"/>
      <w:szCs w:val="24"/>
    </w:rPr>
  </w:style>
  <w:style w:type="character" w:customStyle="1" w:styleId="PodtytuZnak">
    <w:name w:val="Podtytuł Znak"/>
    <w:aliases w:val="emilka litery Znak"/>
    <w:basedOn w:val="Domylnaczcionkaakapitu"/>
    <w:link w:val="Podtytu"/>
    <w:rsid w:val="0095291E"/>
    <w:rPr>
      <w:rFonts w:ascii="Tahoma" w:eastAsiaTheme="majorEastAsia" w:hAnsi="Tahoma" w:cstheme="majorBidi"/>
      <w:iCs/>
      <w:spacing w:val="15"/>
      <w:sz w:val="24"/>
      <w:szCs w:val="24"/>
    </w:rPr>
  </w:style>
  <w:style w:type="paragraph" w:customStyle="1" w:styleId="emilkatiret">
    <w:name w:val="emilka tiret"/>
    <w:basedOn w:val="Nagwek1"/>
    <w:autoRedefine/>
    <w:qFormat/>
    <w:rsid w:val="0095291E"/>
    <w:pPr>
      <w:keepLines w:val="0"/>
      <w:spacing w:before="0" w:line="240" w:lineRule="auto"/>
      <w:ind w:left="284"/>
    </w:pPr>
    <w:rPr>
      <w:rFonts w:ascii="Tahoma" w:eastAsia="Times New Roman" w:hAnsi="Tahoma" w:cs="Times New Roman"/>
      <w:b w:val="0"/>
      <w:color w:val="auto"/>
      <w:kern w:val="32"/>
      <w:sz w:val="24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52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D02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D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D4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14F9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2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2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2AA"/>
    <w:rPr>
      <w:vertAlign w:val="superscript"/>
    </w:rPr>
  </w:style>
  <w:style w:type="numbering" w:customStyle="1" w:styleId="WWNum1">
    <w:name w:val="WWNum1"/>
    <w:basedOn w:val="Bezlisty"/>
    <w:rsid w:val="00993766"/>
    <w:pPr>
      <w:numPr>
        <w:numId w:val="16"/>
      </w:numPr>
    </w:pPr>
  </w:style>
  <w:style w:type="numbering" w:customStyle="1" w:styleId="WWNum20">
    <w:name w:val="WWNum20"/>
    <w:basedOn w:val="Bezlisty"/>
    <w:rsid w:val="00993766"/>
    <w:pPr>
      <w:numPr>
        <w:numId w:val="17"/>
      </w:numPr>
    </w:pPr>
  </w:style>
  <w:style w:type="paragraph" w:customStyle="1" w:styleId="Standard">
    <w:name w:val="Standard"/>
    <w:rsid w:val="00022C54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numbering" w:customStyle="1" w:styleId="WWNum22">
    <w:name w:val="WWNum22"/>
    <w:basedOn w:val="Bezlisty"/>
    <w:rsid w:val="00022C54"/>
    <w:pPr>
      <w:numPr>
        <w:numId w:val="18"/>
      </w:numPr>
    </w:pPr>
  </w:style>
  <w:style w:type="paragraph" w:customStyle="1" w:styleId="TableContentsuser">
    <w:name w:val="Table Contents (user)"/>
    <w:basedOn w:val="Normalny"/>
    <w:rsid w:val="002C524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DD43A6"/>
    <w:pPr>
      <w:ind w:left="720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rsid w:val="00A73B1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0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D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D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DD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2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ilka">
    <w:name w:val="emilka"/>
    <w:basedOn w:val="Normalny"/>
    <w:autoRedefine/>
    <w:qFormat/>
    <w:rsid w:val="0095291E"/>
    <w:pPr>
      <w:keepNext/>
      <w:numPr>
        <w:numId w:val="1"/>
      </w:numPr>
      <w:tabs>
        <w:tab w:val="left" w:pos="567"/>
      </w:tabs>
      <w:spacing w:after="0" w:line="240" w:lineRule="auto"/>
      <w:jc w:val="both"/>
      <w:outlineLvl w:val="1"/>
    </w:pPr>
    <w:rPr>
      <w:rFonts w:ascii="Tahoma" w:eastAsia="Times New Roman" w:hAnsi="Tahoma" w:cs="Times New Roman"/>
      <w:bCs/>
      <w:kern w:val="32"/>
      <w:sz w:val="24"/>
      <w:szCs w:val="32"/>
      <w:lang w:eastAsia="pl-PL"/>
    </w:rPr>
  </w:style>
  <w:style w:type="paragraph" w:styleId="Podtytu">
    <w:name w:val="Subtitle"/>
    <w:aliases w:val="emilka litery"/>
    <w:basedOn w:val="Normalny"/>
    <w:next w:val="Normalny"/>
    <w:link w:val="PodtytuZnak"/>
    <w:autoRedefine/>
    <w:qFormat/>
    <w:rsid w:val="0095291E"/>
    <w:pPr>
      <w:numPr>
        <w:ilvl w:val="1"/>
      </w:numPr>
      <w:spacing w:after="0" w:line="240" w:lineRule="auto"/>
      <w:ind w:left="284"/>
      <w:jc w:val="both"/>
    </w:pPr>
    <w:rPr>
      <w:rFonts w:ascii="Tahoma" w:eastAsiaTheme="majorEastAsia" w:hAnsi="Tahoma" w:cstheme="majorBidi"/>
      <w:iCs/>
      <w:spacing w:val="15"/>
      <w:sz w:val="24"/>
      <w:szCs w:val="24"/>
    </w:rPr>
  </w:style>
  <w:style w:type="character" w:customStyle="1" w:styleId="PodtytuZnak">
    <w:name w:val="Podtytuł Znak"/>
    <w:aliases w:val="emilka litery Znak"/>
    <w:basedOn w:val="Domylnaczcionkaakapitu"/>
    <w:link w:val="Podtytu"/>
    <w:rsid w:val="0095291E"/>
    <w:rPr>
      <w:rFonts w:ascii="Tahoma" w:eastAsiaTheme="majorEastAsia" w:hAnsi="Tahoma" w:cstheme="majorBidi"/>
      <w:iCs/>
      <w:spacing w:val="15"/>
      <w:sz w:val="24"/>
      <w:szCs w:val="24"/>
    </w:rPr>
  </w:style>
  <w:style w:type="paragraph" w:customStyle="1" w:styleId="emilkatiret">
    <w:name w:val="emilka tiret"/>
    <w:basedOn w:val="Nagwek1"/>
    <w:autoRedefine/>
    <w:qFormat/>
    <w:rsid w:val="0095291E"/>
    <w:pPr>
      <w:keepLines w:val="0"/>
      <w:spacing w:before="0" w:line="240" w:lineRule="auto"/>
      <w:ind w:left="284"/>
    </w:pPr>
    <w:rPr>
      <w:rFonts w:ascii="Tahoma" w:eastAsia="Times New Roman" w:hAnsi="Tahoma" w:cs="Times New Roman"/>
      <w:b w:val="0"/>
      <w:color w:val="auto"/>
      <w:kern w:val="32"/>
      <w:sz w:val="24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52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D02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D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D4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14F9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2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2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2AA"/>
    <w:rPr>
      <w:vertAlign w:val="superscript"/>
    </w:rPr>
  </w:style>
  <w:style w:type="numbering" w:customStyle="1" w:styleId="WWNum1">
    <w:name w:val="WWNum1"/>
    <w:basedOn w:val="Bezlisty"/>
    <w:rsid w:val="00993766"/>
    <w:pPr>
      <w:numPr>
        <w:numId w:val="16"/>
      </w:numPr>
    </w:pPr>
  </w:style>
  <w:style w:type="numbering" w:customStyle="1" w:styleId="WWNum20">
    <w:name w:val="WWNum20"/>
    <w:basedOn w:val="Bezlisty"/>
    <w:rsid w:val="00993766"/>
    <w:pPr>
      <w:numPr>
        <w:numId w:val="17"/>
      </w:numPr>
    </w:pPr>
  </w:style>
  <w:style w:type="paragraph" w:customStyle="1" w:styleId="Standard">
    <w:name w:val="Standard"/>
    <w:rsid w:val="00022C54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numbering" w:customStyle="1" w:styleId="WWNum22">
    <w:name w:val="WWNum22"/>
    <w:basedOn w:val="Bezlisty"/>
    <w:rsid w:val="00022C54"/>
    <w:pPr>
      <w:numPr>
        <w:numId w:val="18"/>
      </w:numPr>
    </w:pPr>
  </w:style>
  <w:style w:type="paragraph" w:customStyle="1" w:styleId="TableContentsuser">
    <w:name w:val="Table Contents (user)"/>
    <w:basedOn w:val="Normalny"/>
    <w:rsid w:val="002C524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DD43A6"/>
    <w:pPr>
      <w:ind w:left="720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rsid w:val="00A73B1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0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D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D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D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D8F70-A821-407C-8ABA-77D7D75D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7592</Words>
  <Characters>45558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Wawrzyniak</dc:creator>
  <cp:lastModifiedBy>Emilia Wawrzyniak</cp:lastModifiedBy>
  <cp:revision>2</cp:revision>
  <dcterms:created xsi:type="dcterms:W3CDTF">2017-04-03T08:50:00Z</dcterms:created>
  <dcterms:modified xsi:type="dcterms:W3CDTF">2017-04-03T08:50:00Z</dcterms:modified>
</cp:coreProperties>
</file>